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3EB63" w14:textId="591073EE" w:rsidR="002B12D4" w:rsidRDefault="002B12D4" w:rsidP="00555A9E">
      <w:pPr>
        <w:keepNext/>
        <w:spacing w:after="0" w:line="240" w:lineRule="auto"/>
        <w:outlineLvl w:val="3"/>
        <w:rPr>
          <w:rFonts w:ascii="Times New Roman" w:eastAsia="Times New Roman" w:hAnsi="Times New Roman" w:cs="Times New Roman"/>
          <w:b/>
          <w:bCs/>
          <w:color w:val="000000" w:themeColor="text1"/>
          <w:sz w:val="24"/>
          <w:szCs w:val="24"/>
          <w:lang w:eastAsia="x-none"/>
        </w:rPr>
      </w:pPr>
      <w:r>
        <w:rPr>
          <w:rFonts w:ascii="Times New Roman" w:eastAsia="Times New Roman" w:hAnsi="Times New Roman" w:cs="Times New Roman"/>
          <w:b/>
          <w:bCs/>
          <w:color w:val="000000" w:themeColor="text1"/>
          <w:sz w:val="24"/>
          <w:szCs w:val="24"/>
          <w:lang w:eastAsia="x-none"/>
        </w:rPr>
        <w:t>ROMÂNIA</w:t>
      </w:r>
    </w:p>
    <w:p w14:paraId="5166127A" w14:textId="717DE76B" w:rsidR="00463090" w:rsidRPr="008C7385" w:rsidRDefault="00A162A4" w:rsidP="00555A9E">
      <w:pPr>
        <w:keepNext/>
        <w:spacing w:after="0" w:line="240" w:lineRule="auto"/>
        <w:outlineLvl w:val="3"/>
        <w:rPr>
          <w:rFonts w:ascii="Times New Roman" w:eastAsia="Times New Roman" w:hAnsi="Times New Roman" w:cs="Times New Roman"/>
          <w:b/>
          <w:bCs/>
          <w:color w:val="000000" w:themeColor="text1"/>
          <w:sz w:val="24"/>
          <w:szCs w:val="24"/>
          <w:lang w:eastAsia="x-none"/>
        </w:rPr>
      </w:pPr>
      <w:r w:rsidRPr="008C7385">
        <w:rPr>
          <w:rFonts w:ascii="Times New Roman" w:eastAsia="Times New Roman" w:hAnsi="Times New Roman" w:cs="Times New Roman"/>
          <w:b/>
          <w:bCs/>
          <w:color w:val="000000" w:themeColor="text1"/>
          <w:sz w:val="24"/>
          <w:szCs w:val="24"/>
          <w:lang w:eastAsia="x-none"/>
        </w:rPr>
        <w:t>JUDE</w:t>
      </w:r>
      <w:r w:rsidR="00463090" w:rsidRPr="008C7385">
        <w:rPr>
          <w:rFonts w:ascii="Times New Roman" w:eastAsia="Times New Roman" w:hAnsi="Times New Roman" w:cs="Times New Roman"/>
          <w:b/>
          <w:bCs/>
          <w:color w:val="000000" w:themeColor="text1"/>
          <w:sz w:val="24"/>
          <w:szCs w:val="24"/>
          <w:lang w:eastAsia="x-none"/>
        </w:rPr>
        <w:t>ŢUL SATU MARE</w:t>
      </w:r>
    </w:p>
    <w:p w14:paraId="53DFAB7C" w14:textId="06FC7C24" w:rsidR="00463090" w:rsidRPr="008C7385" w:rsidRDefault="00463090" w:rsidP="00555A9E">
      <w:pPr>
        <w:keepNext/>
        <w:spacing w:after="0" w:line="240" w:lineRule="auto"/>
        <w:outlineLvl w:val="3"/>
        <w:rPr>
          <w:rFonts w:ascii="Times New Roman" w:eastAsia="Times New Roman" w:hAnsi="Times New Roman" w:cs="Times New Roman"/>
          <w:b/>
          <w:bCs/>
          <w:color w:val="000000" w:themeColor="text1"/>
          <w:sz w:val="24"/>
          <w:szCs w:val="24"/>
          <w:lang w:eastAsia="x-none"/>
        </w:rPr>
      </w:pPr>
      <w:r w:rsidRPr="008C7385">
        <w:rPr>
          <w:rFonts w:ascii="Times New Roman" w:eastAsia="Times New Roman" w:hAnsi="Times New Roman" w:cs="Times New Roman"/>
          <w:b/>
          <w:bCs/>
          <w:color w:val="000000" w:themeColor="text1"/>
          <w:sz w:val="24"/>
          <w:szCs w:val="24"/>
          <w:lang w:eastAsia="x-none"/>
        </w:rPr>
        <w:t xml:space="preserve">CONSILIUL JUDEŢEAN </w:t>
      </w:r>
    </w:p>
    <w:p w14:paraId="13BFCB2B" w14:textId="4EBA3961" w:rsidR="0088698D" w:rsidRPr="008C7385" w:rsidRDefault="0088698D" w:rsidP="00555A9E">
      <w:pPr>
        <w:keepNext/>
        <w:spacing w:after="0" w:line="240" w:lineRule="auto"/>
        <w:outlineLvl w:val="0"/>
        <w:rPr>
          <w:rFonts w:ascii="Times New Roman" w:eastAsia="Times New Roman" w:hAnsi="Times New Roman" w:cs="Times New Roman"/>
          <w:b/>
          <w:bCs/>
          <w:color w:val="000000" w:themeColor="text1"/>
          <w:sz w:val="24"/>
          <w:szCs w:val="24"/>
          <w:lang w:eastAsia="x-none"/>
        </w:rPr>
      </w:pPr>
      <w:r w:rsidRPr="008C7385">
        <w:rPr>
          <w:rFonts w:ascii="Times New Roman" w:eastAsia="Times New Roman" w:hAnsi="Times New Roman" w:cs="Times New Roman"/>
          <w:b/>
          <w:bCs/>
          <w:color w:val="000000" w:themeColor="text1"/>
          <w:sz w:val="24"/>
          <w:szCs w:val="24"/>
          <w:lang w:eastAsia="x-none"/>
        </w:rPr>
        <w:t xml:space="preserve">Serviciul </w:t>
      </w:r>
      <w:r w:rsidR="00032722" w:rsidRPr="008C7385">
        <w:rPr>
          <w:rFonts w:ascii="Times New Roman" w:eastAsia="Times New Roman" w:hAnsi="Times New Roman" w:cs="Times New Roman"/>
          <w:b/>
          <w:bCs/>
          <w:color w:val="000000" w:themeColor="text1"/>
          <w:sz w:val="24"/>
          <w:szCs w:val="24"/>
          <w:lang w:eastAsia="x-none"/>
        </w:rPr>
        <w:t>managementul resurselor umane</w:t>
      </w:r>
    </w:p>
    <w:p w14:paraId="6C27CE93" w14:textId="01AE2DB8" w:rsidR="00463090" w:rsidRPr="008C7385" w:rsidRDefault="00463090" w:rsidP="00555A9E">
      <w:pPr>
        <w:keepNext/>
        <w:spacing w:after="0" w:line="240" w:lineRule="auto"/>
        <w:outlineLvl w:val="0"/>
        <w:rPr>
          <w:rFonts w:ascii="Times New Roman" w:eastAsia="Times New Roman" w:hAnsi="Times New Roman" w:cs="Times New Roman"/>
          <w:b/>
          <w:color w:val="000000" w:themeColor="text1"/>
          <w:sz w:val="24"/>
          <w:szCs w:val="24"/>
          <w:lang w:eastAsia="x-none"/>
        </w:rPr>
      </w:pPr>
      <w:r w:rsidRPr="008C7385">
        <w:rPr>
          <w:rFonts w:ascii="Times New Roman" w:eastAsia="Times New Roman" w:hAnsi="Times New Roman" w:cs="Times New Roman"/>
          <w:b/>
          <w:color w:val="000000" w:themeColor="text1"/>
          <w:sz w:val="24"/>
          <w:szCs w:val="24"/>
          <w:lang w:eastAsia="x-none"/>
        </w:rPr>
        <w:t>N</w:t>
      </w:r>
      <w:r w:rsidR="00FC25F9" w:rsidRPr="008C7385">
        <w:rPr>
          <w:rFonts w:ascii="Times New Roman" w:eastAsia="Times New Roman" w:hAnsi="Times New Roman" w:cs="Times New Roman"/>
          <w:b/>
          <w:color w:val="000000" w:themeColor="text1"/>
          <w:sz w:val="24"/>
          <w:szCs w:val="24"/>
          <w:lang w:eastAsia="x-none"/>
        </w:rPr>
        <w:t>r.___</w:t>
      </w:r>
      <w:r w:rsidR="0035349B" w:rsidRPr="008C7385">
        <w:rPr>
          <w:rFonts w:ascii="Times New Roman" w:eastAsia="Times New Roman" w:hAnsi="Times New Roman" w:cs="Times New Roman"/>
          <w:b/>
          <w:color w:val="000000" w:themeColor="text1"/>
          <w:sz w:val="24"/>
          <w:szCs w:val="24"/>
          <w:lang w:eastAsia="x-none"/>
        </w:rPr>
        <w:t>____</w:t>
      </w:r>
      <w:r w:rsidR="0088698D" w:rsidRPr="008C7385">
        <w:rPr>
          <w:rFonts w:ascii="Times New Roman" w:eastAsia="Times New Roman" w:hAnsi="Times New Roman" w:cs="Times New Roman"/>
          <w:b/>
          <w:color w:val="000000" w:themeColor="text1"/>
          <w:sz w:val="24"/>
          <w:szCs w:val="24"/>
          <w:lang w:eastAsia="x-none"/>
        </w:rPr>
        <w:t>/</w:t>
      </w:r>
      <w:r w:rsidR="0035349B" w:rsidRPr="008C7385">
        <w:rPr>
          <w:rFonts w:ascii="Times New Roman" w:eastAsia="Times New Roman" w:hAnsi="Times New Roman" w:cs="Times New Roman"/>
          <w:b/>
          <w:color w:val="000000" w:themeColor="text1"/>
          <w:sz w:val="24"/>
          <w:szCs w:val="24"/>
          <w:lang w:eastAsia="x-none"/>
        </w:rPr>
        <w:t>______</w:t>
      </w:r>
      <w:r w:rsidR="00E229C3" w:rsidRPr="008C7385">
        <w:rPr>
          <w:rFonts w:ascii="Times New Roman" w:eastAsia="Times New Roman" w:hAnsi="Times New Roman" w:cs="Times New Roman"/>
          <w:b/>
          <w:color w:val="000000" w:themeColor="text1"/>
          <w:sz w:val="24"/>
          <w:szCs w:val="24"/>
          <w:lang w:eastAsia="x-none"/>
        </w:rPr>
        <w:t>20</w:t>
      </w:r>
      <w:r w:rsidR="004C20D9" w:rsidRPr="008C7385">
        <w:rPr>
          <w:rFonts w:ascii="Times New Roman" w:eastAsia="Times New Roman" w:hAnsi="Times New Roman" w:cs="Times New Roman"/>
          <w:b/>
          <w:color w:val="000000" w:themeColor="text1"/>
          <w:sz w:val="24"/>
          <w:szCs w:val="24"/>
          <w:lang w:eastAsia="x-none"/>
        </w:rPr>
        <w:t>2</w:t>
      </w:r>
      <w:r w:rsidR="00AF32C0">
        <w:rPr>
          <w:rFonts w:ascii="Times New Roman" w:eastAsia="Times New Roman" w:hAnsi="Times New Roman" w:cs="Times New Roman"/>
          <w:b/>
          <w:color w:val="000000" w:themeColor="text1"/>
          <w:sz w:val="24"/>
          <w:szCs w:val="24"/>
          <w:lang w:eastAsia="x-none"/>
        </w:rPr>
        <w:t>5</w:t>
      </w:r>
    </w:p>
    <w:p w14:paraId="67239170" w14:textId="77777777" w:rsidR="008756F0" w:rsidRDefault="008756F0" w:rsidP="00555A9E">
      <w:pPr>
        <w:spacing w:after="0" w:line="240" w:lineRule="auto"/>
        <w:rPr>
          <w:rFonts w:ascii="Times New Roman" w:hAnsi="Times New Roman" w:cs="Times New Roman"/>
          <w:color w:val="000000" w:themeColor="text1"/>
          <w:sz w:val="24"/>
          <w:szCs w:val="24"/>
        </w:rPr>
      </w:pPr>
    </w:p>
    <w:p w14:paraId="47D9DB60" w14:textId="77777777" w:rsidR="008C7385" w:rsidRDefault="008C7385" w:rsidP="00555A9E">
      <w:pPr>
        <w:spacing w:after="0" w:line="240" w:lineRule="auto"/>
        <w:rPr>
          <w:rFonts w:ascii="Times New Roman" w:hAnsi="Times New Roman" w:cs="Times New Roman"/>
          <w:color w:val="000000" w:themeColor="text1"/>
          <w:sz w:val="24"/>
          <w:szCs w:val="24"/>
        </w:rPr>
      </w:pPr>
    </w:p>
    <w:p w14:paraId="272218F5" w14:textId="35EAC33E" w:rsidR="00463090" w:rsidRPr="008C7385" w:rsidRDefault="00463090" w:rsidP="00555A9E">
      <w:pPr>
        <w:spacing w:after="0" w:line="240" w:lineRule="auto"/>
        <w:jc w:val="center"/>
        <w:rPr>
          <w:rFonts w:ascii="Times New Roman" w:eastAsia="Times New Roman" w:hAnsi="Times New Roman" w:cs="Times New Roman"/>
          <w:b/>
          <w:color w:val="000000" w:themeColor="text1"/>
          <w:sz w:val="24"/>
          <w:szCs w:val="24"/>
          <w:lang w:eastAsia="x-none"/>
        </w:rPr>
      </w:pPr>
      <w:r w:rsidRPr="008C7385">
        <w:rPr>
          <w:rFonts w:ascii="Times New Roman" w:eastAsia="Times New Roman" w:hAnsi="Times New Roman" w:cs="Times New Roman"/>
          <w:b/>
          <w:color w:val="000000" w:themeColor="text1"/>
          <w:sz w:val="24"/>
          <w:szCs w:val="24"/>
          <w:lang w:eastAsia="x-none"/>
        </w:rPr>
        <w:t>RAPORT DE SPECIALITATE</w:t>
      </w:r>
    </w:p>
    <w:p w14:paraId="3B2D8F86" w14:textId="05398C2D" w:rsidR="00C748D8" w:rsidRPr="008C7385" w:rsidRDefault="00787BC4" w:rsidP="00555A9E">
      <w:pPr>
        <w:spacing w:after="0" w:line="240" w:lineRule="auto"/>
        <w:jc w:val="center"/>
        <w:rPr>
          <w:rFonts w:ascii="Times New Roman" w:eastAsia="Calibri" w:hAnsi="Times New Roman" w:cs="Times New Roman"/>
          <w:b/>
          <w:sz w:val="24"/>
          <w:szCs w:val="24"/>
        </w:rPr>
      </w:pPr>
      <w:bookmarkStart w:id="0" w:name="_Hlk88127524"/>
      <w:r w:rsidRPr="008C7385">
        <w:rPr>
          <w:rFonts w:ascii="Times New Roman" w:eastAsia="Times New Roman" w:hAnsi="Times New Roman" w:cs="Times New Roman"/>
          <w:b/>
          <w:color w:val="000000" w:themeColor="text1"/>
          <w:sz w:val="24"/>
          <w:szCs w:val="24"/>
        </w:rPr>
        <w:t xml:space="preserve"> </w:t>
      </w:r>
      <w:r w:rsidR="00463090" w:rsidRPr="008C7385">
        <w:rPr>
          <w:rFonts w:ascii="Times New Roman" w:eastAsia="Times New Roman" w:hAnsi="Times New Roman" w:cs="Times New Roman"/>
          <w:b/>
          <w:color w:val="000000" w:themeColor="text1"/>
          <w:sz w:val="24"/>
          <w:szCs w:val="24"/>
        </w:rPr>
        <w:t xml:space="preserve">privind </w:t>
      </w:r>
      <w:bookmarkEnd w:id="0"/>
      <w:r w:rsidR="002E1D69" w:rsidRPr="008C7385">
        <w:rPr>
          <w:rFonts w:ascii="Times New Roman" w:eastAsia="Calibri" w:hAnsi="Times New Roman" w:cs="Times New Roman"/>
          <w:b/>
          <w:sz w:val="24"/>
          <w:szCs w:val="24"/>
        </w:rPr>
        <w:t>modificarea</w:t>
      </w:r>
      <w:r w:rsidR="00C748D8" w:rsidRPr="008C7385">
        <w:rPr>
          <w:rFonts w:ascii="Times New Roman" w:eastAsia="Calibri" w:hAnsi="Times New Roman" w:cs="Times New Roman"/>
          <w:b/>
          <w:sz w:val="24"/>
          <w:szCs w:val="24"/>
        </w:rPr>
        <w:t xml:space="preserve"> liniilor de gardă organizate la nivelul </w:t>
      </w:r>
    </w:p>
    <w:p w14:paraId="5DE7E543" w14:textId="282CA8DB" w:rsidR="00C748D8" w:rsidRPr="008C7385" w:rsidRDefault="00C748D8" w:rsidP="00555A9E">
      <w:pPr>
        <w:spacing w:after="0" w:line="240" w:lineRule="auto"/>
        <w:jc w:val="center"/>
        <w:rPr>
          <w:rFonts w:ascii="Times New Roman" w:eastAsia="Calibri" w:hAnsi="Times New Roman" w:cs="Times New Roman"/>
          <w:b/>
          <w:sz w:val="24"/>
          <w:szCs w:val="24"/>
        </w:rPr>
      </w:pPr>
      <w:r w:rsidRPr="008C7385">
        <w:rPr>
          <w:rFonts w:ascii="Times New Roman" w:eastAsia="Calibri" w:hAnsi="Times New Roman" w:cs="Times New Roman"/>
          <w:b/>
          <w:sz w:val="24"/>
          <w:szCs w:val="24"/>
        </w:rPr>
        <w:t xml:space="preserve">Spitalului </w:t>
      </w:r>
      <w:r w:rsidR="00632513" w:rsidRPr="008C7385">
        <w:rPr>
          <w:rFonts w:ascii="Times New Roman" w:eastAsia="Calibri" w:hAnsi="Times New Roman" w:cs="Times New Roman"/>
          <w:b/>
          <w:sz w:val="24"/>
          <w:szCs w:val="24"/>
        </w:rPr>
        <w:t>Județean de Urgență Satu Mare</w:t>
      </w:r>
    </w:p>
    <w:p w14:paraId="1E5E40D0" w14:textId="3FF23F6E" w:rsidR="00C748D8" w:rsidRPr="008C7385" w:rsidRDefault="00C748D8" w:rsidP="00555A9E">
      <w:pPr>
        <w:spacing w:after="0" w:line="240" w:lineRule="auto"/>
        <w:ind w:firstLine="720"/>
        <w:jc w:val="both"/>
        <w:rPr>
          <w:rFonts w:ascii="Times New Roman" w:eastAsia="Times New Roman" w:hAnsi="Times New Roman" w:cs="Times New Roman"/>
          <w:b/>
          <w:sz w:val="24"/>
          <w:szCs w:val="24"/>
        </w:rPr>
      </w:pPr>
    </w:p>
    <w:p w14:paraId="345D0C11" w14:textId="69456E1C" w:rsidR="00B62BD2" w:rsidRPr="008C7385" w:rsidRDefault="00B62BD2" w:rsidP="00D27816">
      <w:pPr>
        <w:spacing w:after="0" w:line="240" w:lineRule="auto"/>
        <w:ind w:firstLine="720"/>
        <w:jc w:val="both"/>
        <w:rPr>
          <w:rFonts w:ascii="Times New Roman" w:eastAsia="Times New Roman" w:hAnsi="Times New Roman" w:cs="Times New Roman"/>
          <w:sz w:val="24"/>
          <w:szCs w:val="24"/>
        </w:rPr>
      </w:pPr>
      <w:r w:rsidRPr="008C7385">
        <w:rPr>
          <w:rFonts w:ascii="Times New Roman" w:eastAsia="Times New Roman" w:hAnsi="Times New Roman" w:cs="Times New Roman"/>
          <w:bCs/>
          <w:color w:val="000000" w:themeColor="text1"/>
          <w:sz w:val="24"/>
          <w:szCs w:val="24"/>
        </w:rPr>
        <w:t xml:space="preserve">Referitor la Proiectul de hotărâre privind </w:t>
      </w:r>
      <w:r w:rsidR="002E1D69" w:rsidRPr="008C7385">
        <w:rPr>
          <w:rFonts w:ascii="Times New Roman" w:eastAsia="Times New Roman" w:hAnsi="Times New Roman" w:cs="Times New Roman"/>
          <w:bCs/>
          <w:color w:val="000000" w:themeColor="text1"/>
          <w:sz w:val="24"/>
          <w:szCs w:val="24"/>
        </w:rPr>
        <w:t>modificarea</w:t>
      </w:r>
      <w:r w:rsidRPr="008C7385">
        <w:rPr>
          <w:rFonts w:ascii="Times New Roman" w:eastAsia="Times New Roman" w:hAnsi="Times New Roman" w:cs="Times New Roman"/>
          <w:bCs/>
          <w:color w:val="000000" w:themeColor="text1"/>
          <w:sz w:val="24"/>
          <w:szCs w:val="24"/>
        </w:rPr>
        <w:t xml:space="preserve"> liniilor de gardă organizate la nivelul Spitalului Județean de Urgență Satu Mare,</w:t>
      </w:r>
    </w:p>
    <w:p w14:paraId="47F5E505" w14:textId="021FB9F3" w:rsidR="00C237DF" w:rsidRDefault="00B62BD2" w:rsidP="00D27816">
      <w:pPr>
        <w:spacing w:after="0" w:line="240" w:lineRule="auto"/>
        <w:ind w:firstLine="720"/>
        <w:jc w:val="both"/>
        <w:rPr>
          <w:rFonts w:ascii="Times New Roman" w:eastAsia="Calibri" w:hAnsi="Times New Roman" w:cs="Times New Roman"/>
          <w:bCs/>
          <w:sz w:val="24"/>
          <w:szCs w:val="24"/>
        </w:rPr>
      </w:pPr>
      <w:bookmarkStart w:id="1" w:name="_Hlk184884558"/>
      <w:r w:rsidRPr="008C7385">
        <w:rPr>
          <w:rFonts w:ascii="Times New Roman" w:eastAsia="Times New Roman" w:hAnsi="Times New Roman" w:cs="Times New Roman"/>
          <w:sz w:val="24"/>
          <w:szCs w:val="24"/>
        </w:rPr>
        <w:t>c</w:t>
      </w:r>
      <w:r w:rsidR="00D27816" w:rsidRPr="008C7385">
        <w:rPr>
          <w:rFonts w:ascii="Times New Roman" w:eastAsia="Times New Roman" w:hAnsi="Times New Roman" w:cs="Times New Roman"/>
          <w:sz w:val="24"/>
          <w:szCs w:val="24"/>
        </w:rPr>
        <w:t>a urmare a</w:t>
      </w:r>
      <w:r w:rsidR="00D27816" w:rsidRPr="008C7385">
        <w:rPr>
          <w:rFonts w:ascii="Times New Roman" w:eastAsia="Calibri" w:hAnsi="Times New Roman" w:cs="Times New Roman"/>
          <w:sz w:val="24"/>
          <w:szCs w:val="24"/>
        </w:rPr>
        <w:t xml:space="preserve"> adresei </w:t>
      </w:r>
      <w:r w:rsidR="00D27816" w:rsidRPr="008C7385">
        <w:rPr>
          <w:rFonts w:ascii="Times New Roman" w:eastAsia="Calibri" w:hAnsi="Times New Roman" w:cs="Times New Roman"/>
          <w:bCs/>
          <w:sz w:val="24"/>
          <w:szCs w:val="24"/>
        </w:rPr>
        <w:t xml:space="preserve">Spitalului Județean de Urgență Satu Mare </w:t>
      </w:r>
      <w:r w:rsidR="00D27816" w:rsidRPr="008C7385">
        <w:rPr>
          <w:rFonts w:ascii="Times New Roman" w:eastAsia="Calibri" w:hAnsi="Times New Roman" w:cs="Times New Roman"/>
          <w:sz w:val="24"/>
          <w:szCs w:val="24"/>
        </w:rPr>
        <w:t xml:space="preserve">cu nr. </w:t>
      </w:r>
      <w:r w:rsidR="00C237DF">
        <w:rPr>
          <w:rFonts w:ascii="Times New Roman" w:eastAsia="Times New Roman" w:hAnsi="Times New Roman" w:cs="Times New Roman"/>
          <w:bCs/>
          <w:sz w:val="24"/>
          <w:szCs w:val="24"/>
        </w:rPr>
        <w:t>18794/28.08.2025</w:t>
      </w:r>
      <w:r w:rsidR="00D27816" w:rsidRPr="008C7385">
        <w:rPr>
          <w:rFonts w:ascii="Times New Roman" w:eastAsia="Times New Roman" w:hAnsi="Times New Roman" w:cs="Times New Roman"/>
          <w:bCs/>
          <w:sz w:val="24"/>
          <w:szCs w:val="24"/>
        </w:rPr>
        <w:t xml:space="preserve"> </w:t>
      </w:r>
      <w:r w:rsidR="00D27816" w:rsidRPr="008C7385">
        <w:rPr>
          <w:rFonts w:ascii="Times New Roman" w:eastAsia="Calibri" w:hAnsi="Times New Roman" w:cs="Times New Roman"/>
          <w:bCs/>
          <w:sz w:val="24"/>
          <w:szCs w:val="24"/>
        </w:rPr>
        <w:t xml:space="preserve">înregistrată la Consiliul Județean Satu Mare cu nr. </w:t>
      </w:r>
      <w:r w:rsidR="00C237DF">
        <w:rPr>
          <w:rFonts w:ascii="Times New Roman" w:eastAsia="Times New Roman" w:hAnsi="Times New Roman" w:cs="Times New Roman"/>
          <w:bCs/>
          <w:sz w:val="24"/>
          <w:szCs w:val="24"/>
        </w:rPr>
        <w:t>18460/01.09.2025</w:t>
      </w:r>
      <w:r w:rsidR="00D27816" w:rsidRPr="008C7385">
        <w:rPr>
          <w:rFonts w:ascii="Times New Roman" w:eastAsia="Calibri" w:hAnsi="Times New Roman" w:cs="Times New Roman"/>
          <w:bCs/>
          <w:sz w:val="24"/>
          <w:szCs w:val="24"/>
        </w:rPr>
        <w:t xml:space="preserve">, cu privire la </w:t>
      </w:r>
      <w:r w:rsidR="002E1D69" w:rsidRPr="008C7385">
        <w:rPr>
          <w:rFonts w:ascii="Times New Roman" w:eastAsia="Calibri" w:hAnsi="Times New Roman" w:cs="Times New Roman"/>
          <w:bCs/>
          <w:sz w:val="24"/>
          <w:szCs w:val="24"/>
        </w:rPr>
        <w:t xml:space="preserve">asigurarea continuității </w:t>
      </w:r>
      <w:r w:rsidR="008C7385" w:rsidRPr="008C7385">
        <w:rPr>
          <w:rFonts w:ascii="Times New Roman" w:eastAsia="Calibri" w:hAnsi="Times New Roman" w:cs="Times New Roman"/>
          <w:bCs/>
          <w:sz w:val="24"/>
          <w:szCs w:val="24"/>
        </w:rPr>
        <w:t>asistenței</w:t>
      </w:r>
      <w:r w:rsidR="002E1D69" w:rsidRPr="008C7385">
        <w:rPr>
          <w:rFonts w:ascii="Times New Roman" w:eastAsia="Calibri" w:hAnsi="Times New Roman" w:cs="Times New Roman"/>
          <w:bCs/>
          <w:sz w:val="24"/>
          <w:szCs w:val="24"/>
        </w:rPr>
        <w:t xml:space="preserve"> medicale</w:t>
      </w:r>
      <w:r w:rsidR="00D27816" w:rsidRPr="008C7385">
        <w:rPr>
          <w:rFonts w:ascii="Times New Roman" w:eastAsia="Calibri" w:hAnsi="Times New Roman" w:cs="Times New Roman"/>
          <w:bCs/>
          <w:sz w:val="24"/>
          <w:szCs w:val="24"/>
        </w:rPr>
        <w:t xml:space="preserve"> la nivelul Spitalului Județean de Urgență Satu Mare, </w:t>
      </w:r>
      <w:r w:rsidR="00C237DF">
        <w:rPr>
          <w:rFonts w:ascii="Times New Roman" w:eastAsia="Calibri" w:hAnsi="Times New Roman" w:cs="Times New Roman"/>
          <w:bCs/>
          <w:sz w:val="24"/>
          <w:szCs w:val="24"/>
        </w:rPr>
        <w:t xml:space="preserve">pentru cazurile ce impun rezolvarea unor situații de urgență </w:t>
      </w:r>
      <w:r w:rsidR="002E1D69" w:rsidRPr="008C7385">
        <w:rPr>
          <w:rFonts w:ascii="Times New Roman" w:eastAsia="Calibri" w:hAnsi="Times New Roman" w:cs="Times New Roman"/>
          <w:bCs/>
          <w:sz w:val="24"/>
          <w:szCs w:val="24"/>
        </w:rPr>
        <w:t xml:space="preserve">prin </w:t>
      </w:r>
      <w:r w:rsidR="00C237DF">
        <w:rPr>
          <w:rFonts w:ascii="Times New Roman" w:eastAsia="Calibri" w:hAnsi="Times New Roman" w:cs="Times New Roman"/>
          <w:bCs/>
          <w:sz w:val="24"/>
          <w:szCs w:val="24"/>
        </w:rPr>
        <w:t xml:space="preserve">chemarea de la domiciliu a unui medic în specialitatea </w:t>
      </w:r>
      <w:bookmarkStart w:id="2" w:name="_Hlk207694607"/>
      <w:r w:rsidR="00C237DF">
        <w:rPr>
          <w:rFonts w:ascii="Times New Roman" w:eastAsia="Calibri" w:hAnsi="Times New Roman" w:cs="Times New Roman"/>
          <w:bCs/>
          <w:sz w:val="24"/>
          <w:szCs w:val="24"/>
        </w:rPr>
        <w:t>chirurgie plastică-microchirurgie reconstructivă</w:t>
      </w:r>
      <w:bookmarkEnd w:id="2"/>
      <w:r w:rsidR="00C237DF">
        <w:rPr>
          <w:rFonts w:ascii="Times New Roman" w:eastAsia="Calibri" w:hAnsi="Times New Roman" w:cs="Times New Roman"/>
          <w:bCs/>
          <w:sz w:val="24"/>
          <w:szCs w:val="24"/>
        </w:rPr>
        <w:t>,</w:t>
      </w:r>
    </w:p>
    <w:bookmarkEnd w:id="1"/>
    <w:p w14:paraId="20E93A2A" w14:textId="77777777" w:rsidR="00C748D8" w:rsidRPr="008C7385" w:rsidRDefault="00C748D8" w:rsidP="00555A9E">
      <w:pPr>
        <w:spacing w:after="0" w:line="240" w:lineRule="auto"/>
        <w:ind w:firstLine="720"/>
        <w:jc w:val="both"/>
        <w:rPr>
          <w:rFonts w:ascii="Times New Roman" w:eastAsia="Calibri" w:hAnsi="Times New Roman" w:cs="Times New Roman"/>
          <w:bCs/>
          <w:sz w:val="20"/>
          <w:szCs w:val="20"/>
        </w:rPr>
      </w:pPr>
    </w:p>
    <w:p w14:paraId="2C3C6482" w14:textId="006830F2" w:rsidR="00905EC5" w:rsidRPr="008C7385" w:rsidRDefault="00905EC5" w:rsidP="00555A9E">
      <w:pPr>
        <w:spacing w:after="0" w:line="240" w:lineRule="auto"/>
        <w:ind w:firstLine="720"/>
        <w:jc w:val="both"/>
        <w:rPr>
          <w:rFonts w:ascii="Times New Roman" w:eastAsia="Calibri" w:hAnsi="Times New Roman" w:cs="Times New Roman"/>
          <w:bCs/>
          <w:sz w:val="24"/>
          <w:szCs w:val="24"/>
        </w:rPr>
      </w:pPr>
      <w:r w:rsidRPr="008C7385">
        <w:rPr>
          <w:rFonts w:ascii="Times New Roman" w:eastAsia="Times New Roman" w:hAnsi="Times New Roman" w:cs="Times New Roman"/>
          <w:bCs/>
          <w:color w:val="000000" w:themeColor="text1"/>
          <w:sz w:val="24"/>
          <w:szCs w:val="24"/>
        </w:rPr>
        <w:t xml:space="preserve">raportat la </w:t>
      </w:r>
      <w:r w:rsidRPr="008C7385">
        <w:rPr>
          <w:rFonts w:ascii="Times New Roman" w:hAnsi="Times New Roman"/>
          <w:sz w:val="24"/>
          <w:szCs w:val="24"/>
        </w:rPr>
        <w:t xml:space="preserve">Hotărârea Consiliului Județean Satu Mare nr. </w:t>
      </w:r>
      <w:r w:rsidR="00042613">
        <w:rPr>
          <w:rFonts w:ascii="Times New Roman" w:hAnsi="Times New Roman"/>
          <w:sz w:val="24"/>
          <w:szCs w:val="24"/>
        </w:rPr>
        <w:t>218</w:t>
      </w:r>
      <w:r w:rsidRPr="008C7385">
        <w:rPr>
          <w:rFonts w:ascii="Times New Roman" w:hAnsi="Times New Roman"/>
          <w:sz w:val="24"/>
          <w:szCs w:val="24"/>
        </w:rPr>
        <w:t>/</w:t>
      </w:r>
      <w:r w:rsidR="00042613">
        <w:rPr>
          <w:rFonts w:ascii="Times New Roman" w:hAnsi="Times New Roman"/>
          <w:sz w:val="24"/>
          <w:szCs w:val="24"/>
        </w:rPr>
        <w:t>23</w:t>
      </w:r>
      <w:r w:rsidR="00874FDC" w:rsidRPr="008C7385">
        <w:rPr>
          <w:rFonts w:ascii="Times New Roman" w:hAnsi="Times New Roman"/>
          <w:sz w:val="24"/>
          <w:szCs w:val="24"/>
        </w:rPr>
        <w:t>.1</w:t>
      </w:r>
      <w:r w:rsidR="00042613">
        <w:rPr>
          <w:rFonts w:ascii="Times New Roman" w:hAnsi="Times New Roman"/>
          <w:sz w:val="24"/>
          <w:szCs w:val="24"/>
        </w:rPr>
        <w:t>2</w:t>
      </w:r>
      <w:r w:rsidRPr="008C7385">
        <w:rPr>
          <w:rFonts w:ascii="Times New Roman" w:hAnsi="Times New Roman"/>
          <w:sz w:val="24"/>
          <w:szCs w:val="24"/>
        </w:rPr>
        <w:t xml:space="preserve">.2024 </w:t>
      </w:r>
      <w:r w:rsidR="00874FDC" w:rsidRPr="008C7385">
        <w:rPr>
          <w:rFonts w:ascii="Times New Roman" w:hAnsi="Times New Roman"/>
          <w:sz w:val="24"/>
          <w:szCs w:val="24"/>
        </w:rPr>
        <w:t xml:space="preserve">privind </w:t>
      </w:r>
      <w:r w:rsidR="00042613">
        <w:rPr>
          <w:rFonts w:ascii="Times New Roman" w:hAnsi="Times New Roman"/>
          <w:sz w:val="24"/>
          <w:szCs w:val="24"/>
        </w:rPr>
        <w:t>modificarea</w:t>
      </w:r>
      <w:r w:rsidR="00874FDC" w:rsidRPr="008C7385">
        <w:rPr>
          <w:rFonts w:ascii="Times New Roman" w:hAnsi="Times New Roman"/>
          <w:sz w:val="24"/>
          <w:szCs w:val="24"/>
        </w:rPr>
        <w:t xml:space="preserve"> </w:t>
      </w:r>
      <w:r w:rsidR="00874FDC" w:rsidRPr="008C7385">
        <w:rPr>
          <w:rFonts w:ascii="Times New Roman" w:eastAsia="Times New Roman" w:hAnsi="Times New Roman" w:cs="Times New Roman"/>
          <w:bCs/>
          <w:color w:val="000000" w:themeColor="text1"/>
          <w:sz w:val="24"/>
          <w:szCs w:val="24"/>
        </w:rPr>
        <w:t>liniilor de gardă organizate la nivelul Spitalului Județean de Urgență Satu Mare,</w:t>
      </w:r>
    </w:p>
    <w:p w14:paraId="2EDEAC08" w14:textId="77777777" w:rsidR="00905EC5" w:rsidRPr="008C7385" w:rsidRDefault="00905EC5" w:rsidP="00555A9E">
      <w:pPr>
        <w:spacing w:after="0" w:line="240" w:lineRule="auto"/>
        <w:ind w:firstLine="720"/>
        <w:jc w:val="both"/>
        <w:rPr>
          <w:rFonts w:ascii="Times New Roman" w:eastAsia="Calibri" w:hAnsi="Times New Roman" w:cs="Times New Roman"/>
          <w:bCs/>
          <w:sz w:val="20"/>
          <w:szCs w:val="20"/>
        </w:rPr>
      </w:pPr>
    </w:p>
    <w:p w14:paraId="2E69257D" w14:textId="77777777" w:rsidR="00C748D8" w:rsidRPr="008C7385" w:rsidRDefault="00C748D8" w:rsidP="00555A9E">
      <w:pPr>
        <w:spacing w:after="0" w:line="240" w:lineRule="auto"/>
        <w:ind w:firstLine="720"/>
        <w:jc w:val="both"/>
        <w:rPr>
          <w:rFonts w:ascii="Times New Roman" w:eastAsia="Calibri" w:hAnsi="Times New Roman" w:cs="Times New Roman"/>
          <w:bCs/>
          <w:sz w:val="24"/>
          <w:szCs w:val="24"/>
        </w:rPr>
      </w:pPr>
      <w:r w:rsidRPr="008C7385">
        <w:rPr>
          <w:rFonts w:ascii="Times New Roman" w:eastAsia="Calibri" w:hAnsi="Times New Roman" w:cs="Times New Roman"/>
          <w:bCs/>
          <w:sz w:val="24"/>
          <w:szCs w:val="24"/>
        </w:rPr>
        <w:t>ținând cont de:</w:t>
      </w:r>
    </w:p>
    <w:p w14:paraId="12D00A26" w14:textId="780E14F0" w:rsidR="00C748D8" w:rsidRPr="008C7385" w:rsidRDefault="00C748D8" w:rsidP="00555A9E">
      <w:pPr>
        <w:spacing w:after="0" w:line="240" w:lineRule="auto"/>
        <w:ind w:firstLine="720"/>
        <w:contextualSpacing/>
        <w:jc w:val="both"/>
        <w:rPr>
          <w:rFonts w:ascii="Times New Roman" w:eastAsia="Times New Roman" w:hAnsi="Times New Roman" w:cs="Times New Roman"/>
          <w:sz w:val="24"/>
          <w:szCs w:val="24"/>
        </w:rPr>
      </w:pPr>
      <w:r w:rsidRPr="008C7385">
        <w:rPr>
          <w:rFonts w:ascii="Times New Roman" w:eastAsia="Times New Roman" w:hAnsi="Times New Roman" w:cs="Times New Roman"/>
          <w:sz w:val="24"/>
          <w:szCs w:val="24"/>
        </w:rPr>
        <w:t>-titlul VII - Spitalele din Legea nr. 95/2006 privind reforma în domeniul sănătății, republicată, cu modificările și completările ulterioare;</w:t>
      </w:r>
    </w:p>
    <w:p w14:paraId="75DF792D" w14:textId="0554F486" w:rsidR="00C748D8" w:rsidRPr="008C7385" w:rsidRDefault="00C748D8" w:rsidP="00504EBB">
      <w:pPr>
        <w:autoSpaceDE w:val="0"/>
        <w:autoSpaceDN w:val="0"/>
        <w:adjustRightInd w:val="0"/>
        <w:spacing w:after="0" w:line="240" w:lineRule="auto"/>
        <w:ind w:firstLine="720"/>
        <w:jc w:val="both"/>
        <w:rPr>
          <w:rFonts w:ascii="Times New Roman" w:hAnsi="Times New Roman" w:cs="Times New Roman"/>
          <w:i/>
          <w:sz w:val="24"/>
          <w:szCs w:val="24"/>
        </w:rPr>
      </w:pPr>
      <w:r w:rsidRPr="008C7385">
        <w:rPr>
          <w:rFonts w:ascii="Times New Roman" w:eastAsia="Times New Roman" w:hAnsi="Times New Roman" w:cs="Times New Roman"/>
          <w:bCs/>
          <w:color w:val="000000"/>
          <w:sz w:val="24"/>
          <w:szCs w:val="24"/>
        </w:rPr>
        <w:t xml:space="preserve">- prevederile art. 16 lit. b) din Anexa </w:t>
      </w:r>
      <w:r w:rsidRPr="008C7385">
        <w:rPr>
          <w:rFonts w:ascii="Times New Roman" w:eastAsia="Times New Roman" w:hAnsi="Times New Roman" w:cs="Times New Roman"/>
          <w:bCs/>
          <w:iCs/>
          <w:color w:val="000000"/>
          <w:sz w:val="24"/>
          <w:szCs w:val="24"/>
        </w:rPr>
        <w:t xml:space="preserve">Hotărârii Guvernului nr. 56/2009 pentru aprobarea Normelor metodologice de aplicare a Ordonanței de urgență a Guvernului nr. 162/2008 privind transferul ansamblului de atribuții și competențe exercitate de Ministerul Sănătății către autoritățile administrației publice locale, cu modificările și completările ulterioare, conform căruia: </w:t>
      </w:r>
      <w:r w:rsidRPr="008C7385">
        <w:rPr>
          <w:rFonts w:ascii="Times New Roman" w:eastAsia="Times New Roman" w:hAnsi="Times New Roman" w:cs="Times New Roman"/>
          <w:bCs/>
          <w:i/>
          <w:color w:val="000000"/>
          <w:sz w:val="24"/>
          <w:szCs w:val="24"/>
        </w:rPr>
        <w:t xml:space="preserve">”Art. 16 </w:t>
      </w:r>
      <w:r w:rsidRPr="008C7385">
        <w:rPr>
          <w:rFonts w:ascii="Times New Roman" w:hAnsi="Times New Roman" w:cs="Times New Roman"/>
          <w:i/>
          <w:sz w:val="24"/>
          <w:szCs w:val="24"/>
        </w:rPr>
        <w:t xml:space="preserve">Activitatea </w:t>
      </w:r>
      <w:r w:rsidR="008C4218" w:rsidRPr="008C7385">
        <w:rPr>
          <w:rFonts w:ascii="Times New Roman" w:hAnsi="Times New Roman" w:cs="Times New Roman"/>
          <w:i/>
          <w:sz w:val="24"/>
          <w:szCs w:val="24"/>
        </w:rPr>
        <w:t>unităților</w:t>
      </w:r>
      <w:r w:rsidRPr="008C7385">
        <w:rPr>
          <w:rFonts w:ascii="Times New Roman" w:hAnsi="Times New Roman" w:cs="Times New Roman"/>
          <w:i/>
          <w:sz w:val="24"/>
          <w:szCs w:val="24"/>
        </w:rPr>
        <w:t xml:space="preserve"> sanitare publice cu paturi al căror management a fost transferat se </w:t>
      </w:r>
      <w:r w:rsidR="008C4218" w:rsidRPr="008C7385">
        <w:rPr>
          <w:rFonts w:ascii="Times New Roman" w:hAnsi="Times New Roman" w:cs="Times New Roman"/>
          <w:i/>
          <w:sz w:val="24"/>
          <w:szCs w:val="24"/>
        </w:rPr>
        <w:t>desfășoară</w:t>
      </w:r>
      <w:r w:rsidRPr="008C7385">
        <w:rPr>
          <w:rFonts w:ascii="Times New Roman" w:hAnsi="Times New Roman" w:cs="Times New Roman"/>
          <w:i/>
          <w:sz w:val="24"/>
          <w:szCs w:val="24"/>
        </w:rPr>
        <w:t xml:space="preserve"> în conformitate </w:t>
      </w:r>
      <w:r w:rsidR="008C4218" w:rsidRPr="008C7385">
        <w:rPr>
          <w:rFonts w:ascii="Times New Roman" w:hAnsi="Times New Roman" w:cs="Times New Roman"/>
          <w:i/>
          <w:sz w:val="24"/>
          <w:szCs w:val="24"/>
        </w:rPr>
        <w:t>și</w:t>
      </w:r>
      <w:r w:rsidRPr="008C7385">
        <w:rPr>
          <w:rFonts w:ascii="Times New Roman" w:hAnsi="Times New Roman" w:cs="Times New Roman"/>
          <w:i/>
          <w:sz w:val="24"/>
          <w:szCs w:val="24"/>
        </w:rPr>
        <w:t xml:space="preserve"> cu prevederile Legii nr. 95/2006 privind reforma în domeniul </w:t>
      </w:r>
      <w:r w:rsidR="008C4218" w:rsidRPr="008C7385">
        <w:rPr>
          <w:rFonts w:ascii="Times New Roman" w:hAnsi="Times New Roman" w:cs="Times New Roman"/>
          <w:i/>
          <w:sz w:val="24"/>
          <w:szCs w:val="24"/>
        </w:rPr>
        <w:t>sănătății</w:t>
      </w:r>
      <w:r w:rsidRPr="008C7385">
        <w:rPr>
          <w:rFonts w:ascii="Times New Roman" w:hAnsi="Times New Roman" w:cs="Times New Roman"/>
          <w:i/>
          <w:sz w:val="24"/>
          <w:szCs w:val="24"/>
        </w:rPr>
        <w:t xml:space="preserve">, cu modificările </w:t>
      </w:r>
      <w:r w:rsidR="008C4218" w:rsidRPr="008C7385">
        <w:rPr>
          <w:rFonts w:ascii="Times New Roman" w:hAnsi="Times New Roman" w:cs="Times New Roman"/>
          <w:i/>
          <w:sz w:val="24"/>
          <w:szCs w:val="24"/>
        </w:rPr>
        <w:t>și</w:t>
      </w:r>
      <w:r w:rsidRPr="008C7385">
        <w:rPr>
          <w:rFonts w:ascii="Times New Roman" w:hAnsi="Times New Roman" w:cs="Times New Roman"/>
          <w:i/>
          <w:sz w:val="24"/>
          <w:szCs w:val="24"/>
        </w:rPr>
        <w:t xml:space="preserve"> completările ulterioare, precum </w:t>
      </w:r>
      <w:r w:rsidR="008C4218" w:rsidRPr="008C7385">
        <w:rPr>
          <w:rFonts w:ascii="Times New Roman" w:hAnsi="Times New Roman" w:cs="Times New Roman"/>
          <w:i/>
          <w:sz w:val="24"/>
          <w:szCs w:val="24"/>
        </w:rPr>
        <w:t>și</w:t>
      </w:r>
      <w:r w:rsidRPr="008C7385">
        <w:rPr>
          <w:rFonts w:ascii="Times New Roman" w:hAnsi="Times New Roman" w:cs="Times New Roman"/>
          <w:i/>
          <w:sz w:val="24"/>
          <w:szCs w:val="24"/>
        </w:rPr>
        <w:t xml:space="preserve"> cu cele ale:</w:t>
      </w:r>
    </w:p>
    <w:p w14:paraId="11D3F967" w14:textId="06061EBB" w:rsidR="00C748D8" w:rsidRPr="008C7385" w:rsidRDefault="00C748D8" w:rsidP="00555A9E">
      <w:pPr>
        <w:autoSpaceDE w:val="0"/>
        <w:autoSpaceDN w:val="0"/>
        <w:adjustRightInd w:val="0"/>
        <w:spacing w:after="0" w:line="240" w:lineRule="auto"/>
        <w:jc w:val="both"/>
        <w:rPr>
          <w:rFonts w:ascii="Times New Roman" w:hAnsi="Times New Roman" w:cs="Times New Roman"/>
          <w:i/>
          <w:sz w:val="24"/>
          <w:szCs w:val="24"/>
        </w:rPr>
      </w:pPr>
      <w:r w:rsidRPr="008C7385">
        <w:rPr>
          <w:rFonts w:ascii="Times New Roman" w:hAnsi="Times New Roman" w:cs="Times New Roman"/>
          <w:i/>
          <w:sz w:val="24"/>
          <w:szCs w:val="24"/>
        </w:rPr>
        <w:tab/>
        <w:t xml:space="preserve">…b) Ordinului ministrului </w:t>
      </w:r>
      <w:r w:rsidR="008C4218" w:rsidRPr="008C7385">
        <w:rPr>
          <w:rFonts w:ascii="Times New Roman" w:hAnsi="Times New Roman" w:cs="Times New Roman"/>
          <w:i/>
          <w:sz w:val="24"/>
          <w:szCs w:val="24"/>
        </w:rPr>
        <w:t>sănătății</w:t>
      </w:r>
      <w:r w:rsidRPr="008C7385">
        <w:rPr>
          <w:rFonts w:ascii="Times New Roman" w:hAnsi="Times New Roman" w:cs="Times New Roman"/>
          <w:i/>
          <w:sz w:val="24"/>
          <w:szCs w:val="24"/>
        </w:rPr>
        <w:t xml:space="preserve"> nr. 870/2004 pentru aprobarea Regulamentului privind timpul de muncă, organizarea </w:t>
      </w:r>
      <w:r w:rsidR="008C4218" w:rsidRPr="008C7385">
        <w:rPr>
          <w:rFonts w:ascii="Times New Roman" w:hAnsi="Times New Roman" w:cs="Times New Roman"/>
          <w:i/>
          <w:sz w:val="24"/>
          <w:szCs w:val="24"/>
        </w:rPr>
        <w:t>și</w:t>
      </w:r>
      <w:r w:rsidRPr="008C7385">
        <w:rPr>
          <w:rFonts w:ascii="Times New Roman" w:hAnsi="Times New Roman" w:cs="Times New Roman"/>
          <w:i/>
          <w:sz w:val="24"/>
          <w:szCs w:val="24"/>
        </w:rPr>
        <w:t xml:space="preserve"> efectuarea gărzilor în </w:t>
      </w:r>
      <w:r w:rsidR="008C4218" w:rsidRPr="008C7385">
        <w:rPr>
          <w:rFonts w:ascii="Times New Roman" w:hAnsi="Times New Roman" w:cs="Times New Roman"/>
          <w:i/>
          <w:sz w:val="24"/>
          <w:szCs w:val="24"/>
        </w:rPr>
        <w:t>unitățile</w:t>
      </w:r>
      <w:r w:rsidRPr="008C7385">
        <w:rPr>
          <w:rFonts w:ascii="Times New Roman" w:hAnsi="Times New Roman" w:cs="Times New Roman"/>
          <w:i/>
          <w:sz w:val="24"/>
          <w:szCs w:val="24"/>
        </w:rPr>
        <w:t xml:space="preserve"> publice din sectorul sanitar, cu modificările </w:t>
      </w:r>
      <w:r w:rsidR="008C4218" w:rsidRPr="008C7385">
        <w:rPr>
          <w:rFonts w:ascii="Times New Roman" w:hAnsi="Times New Roman" w:cs="Times New Roman"/>
          <w:i/>
          <w:sz w:val="24"/>
          <w:szCs w:val="24"/>
        </w:rPr>
        <w:t>și</w:t>
      </w:r>
      <w:r w:rsidRPr="008C7385">
        <w:rPr>
          <w:rFonts w:ascii="Times New Roman" w:hAnsi="Times New Roman" w:cs="Times New Roman"/>
          <w:i/>
          <w:sz w:val="24"/>
          <w:szCs w:val="24"/>
        </w:rPr>
        <w:t xml:space="preserve"> completările ulterioare; liniile de gardă se stabilesc la nivelul fiecărei </w:t>
      </w:r>
      <w:r w:rsidR="008C4218" w:rsidRPr="008C7385">
        <w:rPr>
          <w:rFonts w:ascii="Times New Roman" w:hAnsi="Times New Roman" w:cs="Times New Roman"/>
          <w:i/>
          <w:sz w:val="24"/>
          <w:szCs w:val="24"/>
        </w:rPr>
        <w:t>unități</w:t>
      </w:r>
      <w:r w:rsidRPr="008C7385">
        <w:rPr>
          <w:rFonts w:ascii="Times New Roman" w:hAnsi="Times New Roman" w:cs="Times New Roman"/>
          <w:i/>
          <w:sz w:val="24"/>
          <w:szCs w:val="24"/>
        </w:rPr>
        <w:t xml:space="preserve"> sanitare </w:t>
      </w:r>
      <w:r w:rsidR="008C4218" w:rsidRPr="008C7385">
        <w:rPr>
          <w:rFonts w:ascii="Times New Roman" w:hAnsi="Times New Roman" w:cs="Times New Roman"/>
          <w:i/>
          <w:sz w:val="24"/>
          <w:szCs w:val="24"/>
        </w:rPr>
        <w:t>și</w:t>
      </w:r>
      <w:r w:rsidRPr="008C7385">
        <w:rPr>
          <w:rFonts w:ascii="Times New Roman" w:hAnsi="Times New Roman" w:cs="Times New Roman"/>
          <w:i/>
          <w:sz w:val="24"/>
          <w:szCs w:val="24"/>
        </w:rPr>
        <w:t xml:space="preserve"> </w:t>
      </w:r>
      <w:r w:rsidRPr="008C7385">
        <w:rPr>
          <w:rFonts w:ascii="Times New Roman" w:hAnsi="Times New Roman" w:cs="Times New Roman"/>
          <w:b/>
          <w:bCs/>
          <w:i/>
          <w:sz w:val="24"/>
          <w:szCs w:val="24"/>
        </w:rPr>
        <w:t>se aprobă de</w:t>
      </w:r>
      <w:r w:rsidRPr="008C7385">
        <w:rPr>
          <w:rFonts w:ascii="Times New Roman" w:hAnsi="Times New Roman" w:cs="Times New Roman"/>
          <w:i/>
          <w:sz w:val="24"/>
          <w:szCs w:val="24"/>
        </w:rPr>
        <w:t xml:space="preserve"> Primăria Municipiului Bucureşti/</w:t>
      </w:r>
      <w:r w:rsidR="008C4218" w:rsidRPr="008C7385">
        <w:rPr>
          <w:rFonts w:ascii="Times New Roman" w:hAnsi="Times New Roman" w:cs="Times New Roman"/>
          <w:b/>
          <w:bCs/>
          <w:i/>
          <w:sz w:val="24"/>
          <w:szCs w:val="24"/>
        </w:rPr>
        <w:t>autoritățile</w:t>
      </w:r>
      <w:r w:rsidRPr="008C7385">
        <w:rPr>
          <w:rFonts w:ascii="Times New Roman" w:hAnsi="Times New Roman" w:cs="Times New Roman"/>
          <w:b/>
          <w:bCs/>
          <w:i/>
          <w:sz w:val="24"/>
          <w:szCs w:val="24"/>
        </w:rPr>
        <w:t xml:space="preserve"> </w:t>
      </w:r>
      <w:r w:rsidR="008C4218" w:rsidRPr="008C7385">
        <w:rPr>
          <w:rFonts w:ascii="Times New Roman" w:hAnsi="Times New Roman" w:cs="Times New Roman"/>
          <w:b/>
          <w:bCs/>
          <w:i/>
          <w:sz w:val="24"/>
          <w:szCs w:val="24"/>
        </w:rPr>
        <w:t>administrației</w:t>
      </w:r>
      <w:r w:rsidRPr="008C7385">
        <w:rPr>
          <w:rFonts w:ascii="Times New Roman" w:hAnsi="Times New Roman" w:cs="Times New Roman"/>
          <w:b/>
          <w:bCs/>
          <w:i/>
          <w:sz w:val="24"/>
          <w:szCs w:val="24"/>
        </w:rPr>
        <w:t xml:space="preserve"> publice locale, la propunerea </w:t>
      </w:r>
      <w:r w:rsidR="008C4218" w:rsidRPr="008C7385">
        <w:rPr>
          <w:rFonts w:ascii="Times New Roman" w:hAnsi="Times New Roman" w:cs="Times New Roman"/>
          <w:b/>
          <w:bCs/>
          <w:i/>
          <w:sz w:val="24"/>
          <w:szCs w:val="24"/>
        </w:rPr>
        <w:t>unităților</w:t>
      </w:r>
      <w:r w:rsidRPr="008C7385">
        <w:rPr>
          <w:rFonts w:ascii="Times New Roman" w:hAnsi="Times New Roman" w:cs="Times New Roman"/>
          <w:b/>
          <w:bCs/>
          <w:i/>
          <w:sz w:val="24"/>
          <w:szCs w:val="24"/>
        </w:rPr>
        <w:t xml:space="preserve"> sanitare cu paturi</w:t>
      </w:r>
      <w:r w:rsidRPr="008C7385">
        <w:rPr>
          <w:rFonts w:ascii="Times New Roman" w:hAnsi="Times New Roman" w:cs="Times New Roman"/>
          <w:i/>
          <w:sz w:val="24"/>
          <w:szCs w:val="24"/>
        </w:rPr>
        <w:t xml:space="preserve">. În cazuri deosebite, programul de muncă </w:t>
      </w:r>
      <w:r w:rsidR="008C4218" w:rsidRPr="008C7385">
        <w:rPr>
          <w:rFonts w:ascii="Times New Roman" w:hAnsi="Times New Roman" w:cs="Times New Roman"/>
          <w:i/>
          <w:sz w:val="24"/>
          <w:szCs w:val="24"/>
        </w:rPr>
        <w:t>și</w:t>
      </w:r>
      <w:r w:rsidRPr="008C7385">
        <w:rPr>
          <w:rFonts w:ascii="Times New Roman" w:hAnsi="Times New Roman" w:cs="Times New Roman"/>
          <w:i/>
          <w:sz w:val="24"/>
          <w:szCs w:val="24"/>
        </w:rPr>
        <w:t xml:space="preserve"> organizarea gărzilor în alte </w:t>
      </w:r>
      <w:r w:rsidR="008C4218" w:rsidRPr="008C7385">
        <w:rPr>
          <w:rFonts w:ascii="Times New Roman" w:hAnsi="Times New Roman" w:cs="Times New Roman"/>
          <w:i/>
          <w:sz w:val="24"/>
          <w:szCs w:val="24"/>
        </w:rPr>
        <w:t>condiții</w:t>
      </w:r>
      <w:r w:rsidRPr="008C7385">
        <w:rPr>
          <w:rFonts w:ascii="Times New Roman" w:hAnsi="Times New Roman" w:cs="Times New Roman"/>
          <w:i/>
          <w:sz w:val="24"/>
          <w:szCs w:val="24"/>
        </w:rPr>
        <w:t xml:space="preserve"> decât cele prevăzute în Regulamentul privind timpul de muncă, organizarea </w:t>
      </w:r>
      <w:r w:rsidR="008C4218" w:rsidRPr="008C7385">
        <w:rPr>
          <w:rFonts w:ascii="Times New Roman" w:hAnsi="Times New Roman" w:cs="Times New Roman"/>
          <w:i/>
          <w:sz w:val="24"/>
          <w:szCs w:val="24"/>
        </w:rPr>
        <w:t>și</w:t>
      </w:r>
      <w:r w:rsidRPr="008C7385">
        <w:rPr>
          <w:rFonts w:ascii="Times New Roman" w:hAnsi="Times New Roman" w:cs="Times New Roman"/>
          <w:i/>
          <w:sz w:val="24"/>
          <w:szCs w:val="24"/>
        </w:rPr>
        <w:t xml:space="preserve"> efectuarea gărzilor în </w:t>
      </w:r>
      <w:r w:rsidR="008C4218" w:rsidRPr="008C7385">
        <w:rPr>
          <w:rFonts w:ascii="Times New Roman" w:hAnsi="Times New Roman" w:cs="Times New Roman"/>
          <w:i/>
          <w:sz w:val="24"/>
          <w:szCs w:val="24"/>
        </w:rPr>
        <w:t>unitățile</w:t>
      </w:r>
      <w:r w:rsidRPr="008C7385">
        <w:rPr>
          <w:rFonts w:ascii="Times New Roman" w:hAnsi="Times New Roman" w:cs="Times New Roman"/>
          <w:i/>
          <w:sz w:val="24"/>
          <w:szCs w:val="24"/>
        </w:rPr>
        <w:t xml:space="preserve"> publice din sectorul sanitar se pot face numai cu aprobarea Primăriei Municipiului Bucureşti/</w:t>
      </w:r>
      <w:r w:rsidR="008C4218" w:rsidRPr="008C7385">
        <w:rPr>
          <w:rFonts w:ascii="Times New Roman" w:hAnsi="Times New Roman" w:cs="Times New Roman"/>
          <w:i/>
          <w:sz w:val="24"/>
          <w:szCs w:val="24"/>
        </w:rPr>
        <w:t>autorităților</w:t>
      </w:r>
      <w:r w:rsidRPr="008C7385">
        <w:rPr>
          <w:rFonts w:ascii="Times New Roman" w:hAnsi="Times New Roman" w:cs="Times New Roman"/>
          <w:i/>
          <w:sz w:val="24"/>
          <w:szCs w:val="24"/>
        </w:rPr>
        <w:t xml:space="preserve"> </w:t>
      </w:r>
      <w:r w:rsidR="008C4218" w:rsidRPr="008C7385">
        <w:rPr>
          <w:rFonts w:ascii="Times New Roman" w:hAnsi="Times New Roman" w:cs="Times New Roman"/>
          <w:i/>
          <w:sz w:val="24"/>
          <w:szCs w:val="24"/>
        </w:rPr>
        <w:t>administrației</w:t>
      </w:r>
      <w:r w:rsidRPr="008C7385">
        <w:rPr>
          <w:rFonts w:ascii="Times New Roman" w:hAnsi="Times New Roman" w:cs="Times New Roman"/>
          <w:i/>
          <w:sz w:val="24"/>
          <w:szCs w:val="24"/>
        </w:rPr>
        <w:t xml:space="preserve"> publice locale, ulterior avizării de către Ministerul </w:t>
      </w:r>
      <w:r w:rsidR="008C4218" w:rsidRPr="008C7385">
        <w:rPr>
          <w:rFonts w:ascii="Times New Roman" w:hAnsi="Times New Roman" w:cs="Times New Roman"/>
          <w:i/>
          <w:sz w:val="24"/>
          <w:szCs w:val="24"/>
        </w:rPr>
        <w:t>Sănătății</w:t>
      </w:r>
      <w:r w:rsidRPr="008C7385">
        <w:rPr>
          <w:rFonts w:ascii="Times New Roman" w:hAnsi="Times New Roman" w:cs="Times New Roman"/>
          <w:i/>
          <w:sz w:val="24"/>
          <w:szCs w:val="24"/>
        </w:rPr>
        <w:t>;”</w:t>
      </w:r>
    </w:p>
    <w:p w14:paraId="32B197B6" w14:textId="4F8DA4D3" w:rsidR="00874FDC" w:rsidRPr="008C7385" w:rsidRDefault="00C748D8" w:rsidP="00874FDC">
      <w:pPr>
        <w:autoSpaceDE w:val="0"/>
        <w:autoSpaceDN w:val="0"/>
        <w:adjustRightInd w:val="0"/>
        <w:spacing w:after="0" w:line="240" w:lineRule="auto"/>
        <w:ind w:firstLine="720"/>
        <w:jc w:val="both"/>
        <w:rPr>
          <w:rFonts w:ascii="Times New Roman" w:eastAsia="Calibri" w:hAnsi="Times New Roman" w:cs="Times New Roman"/>
          <w:sz w:val="24"/>
          <w:szCs w:val="24"/>
        </w:rPr>
      </w:pPr>
      <w:r w:rsidRPr="008C7385">
        <w:rPr>
          <w:rFonts w:ascii="Times New Roman" w:eastAsia="Times New Roman" w:hAnsi="Times New Roman" w:cs="Times New Roman"/>
          <w:bCs/>
          <w:sz w:val="24"/>
          <w:szCs w:val="24"/>
        </w:rPr>
        <w:t xml:space="preserve">- </w:t>
      </w:r>
      <w:bookmarkStart w:id="3" w:name="_Hlk184884620"/>
      <w:bookmarkStart w:id="4" w:name="_Hlk179542604"/>
      <w:r w:rsidR="00905EC5" w:rsidRPr="008C7385">
        <w:rPr>
          <w:rFonts w:ascii="Times New Roman" w:eastAsia="Times New Roman" w:hAnsi="Times New Roman" w:cs="Times New Roman"/>
          <w:bCs/>
          <w:sz w:val="24"/>
          <w:szCs w:val="24"/>
        </w:rPr>
        <w:t>prevederile art. 38</w:t>
      </w:r>
      <w:r w:rsidR="00CE0B01" w:rsidRPr="008C7385">
        <w:rPr>
          <w:rFonts w:ascii="Times New Roman" w:eastAsia="Times New Roman" w:hAnsi="Times New Roman" w:cs="Times New Roman"/>
          <w:bCs/>
          <w:sz w:val="24"/>
          <w:szCs w:val="24"/>
        </w:rPr>
        <w:t xml:space="preserve"> </w:t>
      </w:r>
      <w:bookmarkEnd w:id="3"/>
      <w:r w:rsidR="00905EC5" w:rsidRPr="008C7385">
        <w:rPr>
          <w:rFonts w:ascii="Times New Roman" w:eastAsia="Times New Roman" w:hAnsi="Times New Roman" w:cs="Times New Roman"/>
          <w:bCs/>
          <w:sz w:val="24"/>
          <w:szCs w:val="24"/>
        </w:rPr>
        <w:t xml:space="preserve">din </w:t>
      </w:r>
      <w:r w:rsidRPr="008C7385">
        <w:rPr>
          <w:rFonts w:ascii="Times New Roman" w:eastAsia="Times New Roman" w:hAnsi="Times New Roman" w:cs="Times New Roman"/>
          <w:bCs/>
          <w:sz w:val="24"/>
          <w:szCs w:val="24"/>
        </w:rPr>
        <w:t xml:space="preserve">Ordinul </w:t>
      </w:r>
      <w:r w:rsidR="002D778C">
        <w:rPr>
          <w:rFonts w:ascii="Times New Roman" w:eastAsia="Times New Roman" w:hAnsi="Times New Roman" w:cs="Times New Roman"/>
          <w:bCs/>
          <w:sz w:val="24"/>
          <w:szCs w:val="24"/>
        </w:rPr>
        <w:t>M</w:t>
      </w:r>
      <w:r w:rsidRPr="008C7385">
        <w:rPr>
          <w:rFonts w:ascii="Times New Roman" w:eastAsia="Times New Roman" w:hAnsi="Times New Roman" w:cs="Times New Roman"/>
          <w:bCs/>
          <w:sz w:val="24"/>
          <w:szCs w:val="24"/>
        </w:rPr>
        <w:t xml:space="preserve">inistrului </w:t>
      </w:r>
      <w:r w:rsidR="002D778C">
        <w:rPr>
          <w:rFonts w:ascii="Times New Roman" w:eastAsia="Times New Roman" w:hAnsi="Times New Roman" w:cs="Times New Roman"/>
          <w:bCs/>
          <w:sz w:val="24"/>
          <w:szCs w:val="24"/>
        </w:rPr>
        <w:t>S</w:t>
      </w:r>
      <w:r w:rsidRPr="008C7385">
        <w:rPr>
          <w:rFonts w:ascii="Times New Roman" w:eastAsia="Times New Roman" w:hAnsi="Times New Roman" w:cs="Times New Roman"/>
          <w:bCs/>
          <w:sz w:val="24"/>
          <w:szCs w:val="24"/>
        </w:rPr>
        <w:t xml:space="preserve">ănătății nr. 870/2004 </w:t>
      </w:r>
      <w:r w:rsidRPr="008C7385">
        <w:rPr>
          <w:rFonts w:ascii="Times New Roman" w:eastAsia="Calibri" w:hAnsi="Times New Roman" w:cs="Times New Roman"/>
          <w:sz w:val="24"/>
          <w:szCs w:val="24"/>
        </w:rPr>
        <w:t xml:space="preserve">pentru aprobarea Regulamentului privind timpul de muncă, organizarea </w:t>
      </w:r>
      <w:r w:rsidR="008C4218" w:rsidRPr="008C7385">
        <w:rPr>
          <w:rFonts w:ascii="Times New Roman" w:eastAsia="Calibri" w:hAnsi="Times New Roman" w:cs="Times New Roman"/>
          <w:sz w:val="24"/>
          <w:szCs w:val="24"/>
        </w:rPr>
        <w:t>și</w:t>
      </w:r>
      <w:r w:rsidRPr="008C7385">
        <w:rPr>
          <w:rFonts w:ascii="Times New Roman" w:eastAsia="Calibri" w:hAnsi="Times New Roman" w:cs="Times New Roman"/>
          <w:sz w:val="24"/>
          <w:szCs w:val="24"/>
        </w:rPr>
        <w:t xml:space="preserve"> efectuarea gărzilor în </w:t>
      </w:r>
      <w:r w:rsidR="008C4218" w:rsidRPr="008C7385">
        <w:rPr>
          <w:rFonts w:ascii="Times New Roman" w:eastAsia="Calibri" w:hAnsi="Times New Roman" w:cs="Times New Roman"/>
          <w:sz w:val="24"/>
          <w:szCs w:val="24"/>
        </w:rPr>
        <w:t>unitățile</w:t>
      </w:r>
      <w:r w:rsidRPr="008C7385">
        <w:rPr>
          <w:rFonts w:ascii="Times New Roman" w:eastAsia="Calibri" w:hAnsi="Times New Roman" w:cs="Times New Roman"/>
          <w:sz w:val="24"/>
          <w:szCs w:val="24"/>
        </w:rPr>
        <w:t xml:space="preserve"> publice din sectorul sanitar, cu modificările </w:t>
      </w:r>
      <w:r w:rsidR="008C4218" w:rsidRPr="008C7385">
        <w:rPr>
          <w:rFonts w:ascii="Times New Roman" w:eastAsia="Calibri" w:hAnsi="Times New Roman" w:cs="Times New Roman"/>
          <w:sz w:val="24"/>
          <w:szCs w:val="24"/>
        </w:rPr>
        <w:t>și</w:t>
      </w:r>
      <w:r w:rsidRPr="008C7385">
        <w:rPr>
          <w:rFonts w:ascii="Times New Roman" w:eastAsia="Calibri" w:hAnsi="Times New Roman" w:cs="Times New Roman"/>
          <w:sz w:val="24"/>
          <w:szCs w:val="24"/>
        </w:rPr>
        <w:t xml:space="preserve"> completările ulterioare</w:t>
      </w:r>
      <w:bookmarkEnd w:id="4"/>
      <w:r w:rsidR="00905EC5" w:rsidRPr="008C7385">
        <w:rPr>
          <w:rFonts w:ascii="Times New Roman" w:eastAsia="Calibri" w:hAnsi="Times New Roman" w:cs="Times New Roman"/>
          <w:sz w:val="24"/>
          <w:szCs w:val="24"/>
        </w:rPr>
        <w:t>, conform căruia:</w:t>
      </w:r>
    </w:p>
    <w:p w14:paraId="30832F05" w14:textId="11D0D6D9" w:rsidR="00042613" w:rsidRPr="00042613" w:rsidRDefault="00905EC5" w:rsidP="00042613">
      <w:pPr>
        <w:autoSpaceDE w:val="0"/>
        <w:autoSpaceDN w:val="0"/>
        <w:adjustRightInd w:val="0"/>
        <w:spacing w:after="0" w:line="240" w:lineRule="auto"/>
        <w:jc w:val="both"/>
        <w:rPr>
          <w:rFonts w:ascii="Times New Roman" w:hAnsi="Times New Roman" w:cs="Times New Roman"/>
          <w:i/>
          <w:iCs/>
          <w:sz w:val="24"/>
          <w:szCs w:val="24"/>
          <w:lang w:val="en-US"/>
        </w:rPr>
      </w:pPr>
      <w:r w:rsidRPr="008C7385">
        <w:rPr>
          <w:rFonts w:ascii="Times New Roman" w:eastAsia="Calibri" w:hAnsi="Times New Roman" w:cs="Times New Roman"/>
          <w:sz w:val="24"/>
          <w:szCs w:val="24"/>
        </w:rPr>
        <w:t>”</w:t>
      </w:r>
      <w:r w:rsidR="004D39F0">
        <w:rPr>
          <w:rFonts w:ascii="Times New Roman" w:eastAsia="Calibri" w:hAnsi="Times New Roman" w:cs="Times New Roman"/>
          <w:sz w:val="24"/>
          <w:szCs w:val="24"/>
        </w:rPr>
        <w:t>A</w:t>
      </w:r>
      <w:r w:rsidR="00E467A8">
        <w:rPr>
          <w:rFonts w:ascii="Times New Roman" w:eastAsia="Calibri" w:hAnsi="Times New Roman" w:cs="Times New Roman"/>
          <w:sz w:val="24"/>
          <w:szCs w:val="24"/>
        </w:rPr>
        <w:t>rt</w:t>
      </w:r>
      <w:r w:rsidR="004D39F0">
        <w:rPr>
          <w:rFonts w:ascii="Times New Roman" w:eastAsia="Calibri" w:hAnsi="Times New Roman" w:cs="Times New Roman"/>
          <w:sz w:val="24"/>
          <w:szCs w:val="24"/>
        </w:rPr>
        <w:t xml:space="preserve">.38 </w:t>
      </w:r>
      <w:r w:rsidR="00042613" w:rsidRPr="00042613">
        <w:rPr>
          <w:rFonts w:ascii="Times New Roman" w:hAnsi="Times New Roman" w:cs="Times New Roman"/>
          <w:i/>
          <w:iCs/>
          <w:sz w:val="24"/>
          <w:szCs w:val="24"/>
          <w:lang w:val="en-US"/>
        </w:rPr>
        <w:t>(1) Asigurarea rezolvării unor situaţii deosebite, care reclamă maximă urgenţă în asistenţa medicală din unităţile sanitare cu paturi, se poate face şi prin chemarea medicilor de la domiciliu, atât din unitatea sanitară unde sunt încadraţi, cât şi din alte unităţi sanitare, de către managerul unităţii sanitare, în următoarele cazuri:</w:t>
      </w:r>
    </w:p>
    <w:p w14:paraId="33AFA191" w14:textId="77777777" w:rsidR="00042613" w:rsidRPr="00042613" w:rsidRDefault="00042613" w:rsidP="00042613">
      <w:pPr>
        <w:autoSpaceDE w:val="0"/>
        <w:autoSpaceDN w:val="0"/>
        <w:adjustRightInd w:val="0"/>
        <w:spacing w:after="0" w:line="240" w:lineRule="auto"/>
        <w:jc w:val="both"/>
        <w:rPr>
          <w:rFonts w:ascii="Times New Roman" w:hAnsi="Times New Roman" w:cs="Times New Roman"/>
          <w:i/>
          <w:iCs/>
          <w:sz w:val="24"/>
          <w:szCs w:val="24"/>
          <w:lang w:val="en-US"/>
        </w:rPr>
      </w:pPr>
      <w:r w:rsidRPr="00042613">
        <w:rPr>
          <w:rFonts w:ascii="Times New Roman" w:hAnsi="Times New Roman" w:cs="Times New Roman"/>
          <w:i/>
          <w:iCs/>
          <w:sz w:val="24"/>
          <w:szCs w:val="24"/>
          <w:lang w:val="en-US"/>
        </w:rPr>
        <w:t xml:space="preserve">    a) în unităţi sanitare cu paturi în care nu se organizează gardă;</w:t>
      </w:r>
    </w:p>
    <w:p w14:paraId="73D60DD7" w14:textId="77777777" w:rsidR="00042613" w:rsidRPr="00042613" w:rsidRDefault="00042613" w:rsidP="00042613">
      <w:pPr>
        <w:autoSpaceDE w:val="0"/>
        <w:autoSpaceDN w:val="0"/>
        <w:adjustRightInd w:val="0"/>
        <w:spacing w:after="0" w:line="240" w:lineRule="auto"/>
        <w:jc w:val="both"/>
        <w:rPr>
          <w:rFonts w:ascii="Times New Roman" w:hAnsi="Times New Roman" w:cs="Times New Roman"/>
          <w:i/>
          <w:iCs/>
          <w:sz w:val="24"/>
          <w:szCs w:val="24"/>
          <w:lang w:val="en-US"/>
        </w:rPr>
      </w:pPr>
      <w:r w:rsidRPr="00042613">
        <w:rPr>
          <w:rFonts w:ascii="Times New Roman" w:hAnsi="Times New Roman" w:cs="Times New Roman"/>
          <w:i/>
          <w:iCs/>
          <w:sz w:val="24"/>
          <w:szCs w:val="24"/>
          <w:lang w:val="en-US"/>
        </w:rPr>
        <w:t xml:space="preserve">    b) în unităţi sanitare cu paturi în care este organizată gardă;</w:t>
      </w:r>
    </w:p>
    <w:p w14:paraId="5DD87CF2" w14:textId="35AFCB82" w:rsidR="00042613" w:rsidRDefault="00042613" w:rsidP="00042613">
      <w:pPr>
        <w:autoSpaceDE w:val="0"/>
        <w:autoSpaceDN w:val="0"/>
        <w:adjustRightInd w:val="0"/>
        <w:spacing w:after="0" w:line="240" w:lineRule="auto"/>
        <w:jc w:val="both"/>
        <w:rPr>
          <w:rFonts w:ascii="Times New Roman" w:hAnsi="Times New Roman" w:cs="Times New Roman"/>
          <w:i/>
          <w:iCs/>
          <w:sz w:val="24"/>
          <w:szCs w:val="24"/>
          <w:lang w:val="en-US"/>
        </w:rPr>
      </w:pPr>
      <w:r w:rsidRPr="00042613">
        <w:rPr>
          <w:rFonts w:ascii="Times New Roman" w:hAnsi="Times New Roman" w:cs="Times New Roman"/>
          <w:i/>
          <w:iCs/>
          <w:sz w:val="24"/>
          <w:szCs w:val="24"/>
          <w:lang w:val="en-US"/>
        </w:rPr>
        <w:t xml:space="preserve">    c) în unităţi sanitare cu paturi, în cazuri grave care necesită consult medical, în cazuri de accidente colective etc., situaţii care necesită prezenţa mai multor medici de specialitate decât cei existenţi în echipa de gardă a unităţii sanitare.</w:t>
      </w:r>
    </w:p>
    <w:p w14:paraId="6C4172D4" w14:textId="1C7D1309" w:rsidR="00CE0B01" w:rsidRPr="004D39F0" w:rsidRDefault="00E467A8" w:rsidP="00E467A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i/>
          <w:iCs/>
          <w:sz w:val="24"/>
          <w:szCs w:val="24"/>
          <w:lang w:val="en-US"/>
        </w:rPr>
        <w:lastRenderedPageBreak/>
        <w:t xml:space="preserve">    </w:t>
      </w:r>
      <w:r w:rsidR="00042613" w:rsidRPr="00042613">
        <w:rPr>
          <w:rFonts w:ascii="Times New Roman" w:hAnsi="Times New Roman" w:cs="Times New Roman"/>
          <w:i/>
          <w:iCs/>
          <w:sz w:val="24"/>
          <w:szCs w:val="24"/>
          <w:lang w:val="en-US"/>
        </w:rPr>
        <w:t>(2) Asigurarea rezolvării unor situaţii deosebite care reclamă maximă urgenţă în asistenţa medicală din unităţile sanitare cu paturi se poate face prin chemarea de la domiciliu şi a biologilor, chimiştilor şi biochimiştilor</w:t>
      </w:r>
      <w:r w:rsidR="008C7385" w:rsidRPr="008C7385">
        <w:rPr>
          <w:rFonts w:ascii="Times New Roman" w:hAnsi="Times New Roman" w:cs="Times New Roman"/>
          <w:i/>
          <w:iCs/>
          <w:sz w:val="24"/>
          <w:szCs w:val="24"/>
        </w:rPr>
        <w:t>”</w:t>
      </w:r>
      <w:r w:rsidR="004D39F0">
        <w:rPr>
          <w:rFonts w:ascii="Times New Roman" w:hAnsi="Times New Roman" w:cs="Times New Roman"/>
          <w:i/>
          <w:iCs/>
          <w:sz w:val="24"/>
          <w:szCs w:val="24"/>
        </w:rPr>
        <w:t xml:space="preserve"> </w:t>
      </w:r>
      <w:r w:rsidR="004D39F0" w:rsidRPr="004D39F0">
        <w:rPr>
          <w:rFonts w:ascii="Times New Roman" w:hAnsi="Times New Roman" w:cs="Times New Roman"/>
          <w:sz w:val="24"/>
          <w:szCs w:val="24"/>
        </w:rPr>
        <w:t>precum și prevederile art. 52 din același</w:t>
      </w:r>
      <w:r w:rsidR="004D39F0">
        <w:rPr>
          <w:rFonts w:ascii="Times New Roman" w:hAnsi="Times New Roman" w:cs="Times New Roman"/>
          <w:i/>
          <w:iCs/>
          <w:sz w:val="24"/>
          <w:szCs w:val="24"/>
        </w:rPr>
        <w:t xml:space="preserve"> </w:t>
      </w:r>
      <w:r w:rsidR="004D39F0">
        <w:rPr>
          <w:rFonts w:ascii="Times New Roman" w:hAnsi="Times New Roman" w:cs="Times New Roman"/>
          <w:sz w:val="24"/>
          <w:szCs w:val="24"/>
        </w:rPr>
        <w:t xml:space="preserve">act normativ </w:t>
      </w:r>
      <w:r w:rsidR="007039A3">
        <w:rPr>
          <w:rFonts w:ascii="Times New Roman" w:hAnsi="Times New Roman" w:cs="Times New Roman"/>
          <w:sz w:val="24"/>
          <w:szCs w:val="24"/>
        </w:rPr>
        <w:t>cu privire la</w:t>
      </w:r>
      <w:r w:rsidR="004D39F0">
        <w:rPr>
          <w:rFonts w:ascii="Times New Roman" w:hAnsi="Times New Roman" w:cs="Times New Roman"/>
          <w:sz w:val="24"/>
          <w:szCs w:val="24"/>
        </w:rPr>
        <w:t xml:space="preserve"> </w:t>
      </w:r>
      <w:r w:rsidR="004D39F0">
        <w:rPr>
          <w:rFonts w:ascii="Times New Roman" w:hAnsi="Times New Roman" w:cs="Times New Roman"/>
          <w:sz w:val="24"/>
          <w:szCs w:val="24"/>
          <w:lang w:val="en-US"/>
        </w:rPr>
        <w:t>s</w:t>
      </w:r>
      <w:r w:rsidR="004D39F0" w:rsidRPr="004D39F0">
        <w:rPr>
          <w:rFonts w:ascii="Times New Roman" w:hAnsi="Times New Roman" w:cs="Times New Roman"/>
          <w:sz w:val="24"/>
          <w:szCs w:val="24"/>
          <w:lang w:val="en-US"/>
        </w:rPr>
        <w:t>pecialităţile medicale şi specialităţile înrudite în care se pot efectua gărzi în funcţie de competenţa profesională</w:t>
      </w:r>
      <w:r w:rsidR="004D39F0">
        <w:rPr>
          <w:rFonts w:ascii="Times New Roman" w:hAnsi="Times New Roman" w:cs="Times New Roman"/>
          <w:sz w:val="24"/>
          <w:szCs w:val="24"/>
          <w:lang w:val="en-US"/>
        </w:rPr>
        <w:t>,</w:t>
      </w:r>
      <w:r w:rsidR="007039A3">
        <w:rPr>
          <w:rFonts w:ascii="Times New Roman" w:hAnsi="Times New Roman" w:cs="Times New Roman"/>
          <w:sz w:val="24"/>
          <w:szCs w:val="24"/>
          <w:lang w:val="en-US"/>
        </w:rPr>
        <w:t xml:space="preserve"> astfel rezultă că la linia de garda specialitatea medicală chirurgie generală, specialitatea </w:t>
      </w:r>
      <w:r w:rsidR="007039A3">
        <w:rPr>
          <w:rFonts w:ascii="Times New Roman" w:eastAsia="Calibri" w:hAnsi="Times New Roman" w:cs="Times New Roman"/>
          <w:bCs/>
          <w:sz w:val="24"/>
          <w:szCs w:val="24"/>
        </w:rPr>
        <w:t>chirurgie plastică-microchirurgie reconstructivă este specialitate înrudită.</w:t>
      </w:r>
    </w:p>
    <w:p w14:paraId="0B5FA566" w14:textId="68A0B0D9" w:rsidR="00C748D8" w:rsidRDefault="00632513" w:rsidP="00632513">
      <w:pPr>
        <w:autoSpaceDE w:val="0"/>
        <w:autoSpaceDN w:val="0"/>
        <w:adjustRightInd w:val="0"/>
        <w:spacing w:after="0"/>
        <w:ind w:firstLine="630"/>
        <w:jc w:val="both"/>
        <w:rPr>
          <w:rFonts w:ascii="Times New Roman" w:eastAsia="Times New Roman" w:hAnsi="Times New Roman" w:cs="Times New Roman"/>
          <w:sz w:val="24"/>
          <w:szCs w:val="24"/>
        </w:rPr>
      </w:pPr>
      <w:r w:rsidRPr="008C7385">
        <w:rPr>
          <w:rFonts w:ascii="Times New Roman" w:eastAsia="Times New Roman" w:hAnsi="Times New Roman" w:cs="Times New Roman"/>
          <w:sz w:val="24"/>
          <w:szCs w:val="24"/>
        </w:rPr>
        <w:t>-</w:t>
      </w:r>
      <w:bookmarkStart w:id="5" w:name="_Hlk19798735"/>
      <w:r w:rsidRPr="008C7385">
        <w:rPr>
          <w:rFonts w:ascii="Times New Roman" w:eastAsia="Times New Roman" w:hAnsi="Times New Roman" w:cs="Times New Roman"/>
          <w:sz w:val="24"/>
          <w:szCs w:val="24"/>
        </w:rPr>
        <w:t xml:space="preserve"> Dispoziți</w:t>
      </w:r>
      <w:r w:rsidR="004452DA" w:rsidRPr="008C7385">
        <w:rPr>
          <w:rFonts w:ascii="Times New Roman" w:eastAsia="Times New Roman" w:hAnsi="Times New Roman" w:cs="Times New Roman"/>
          <w:sz w:val="24"/>
          <w:szCs w:val="24"/>
        </w:rPr>
        <w:t>a</w:t>
      </w:r>
      <w:r w:rsidRPr="008C7385">
        <w:rPr>
          <w:rFonts w:ascii="Times New Roman" w:eastAsia="Times New Roman" w:hAnsi="Times New Roman" w:cs="Times New Roman"/>
          <w:sz w:val="24"/>
          <w:szCs w:val="24"/>
        </w:rPr>
        <w:t xml:space="preserve"> Președintelui Consiliului Județean Satu Mare nr. </w:t>
      </w:r>
      <w:r w:rsidR="00042613">
        <w:rPr>
          <w:rFonts w:ascii="Times New Roman" w:eastAsia="Times New Roman" w:hAnsi="Times New Roman" w:cs="Times New Roman"/>
          <w:sz w:val="24"/>
          <w:szCs w:val="24"/>
        </w:rPr>
        <w:t>70</w:t>
      </w:r>
      <w:r w:rsidRPr="008C7385">
        <w:rPr>
          <w:rFonts w:ascii="Times New Roman" w:eastAsia="Times New Roman" w:hAnsi="Times New Roman" w:cs="Times New Roman"/>
          <w:sz w:val="24"/>
          <w:szCs w:val="24"/>
        </w:rPr>
        <w:t>/</w:t>
      </w:r>
      <w:r w:rsidR="00042613">
        <w:rPr>
          <w:rFonts w:ascii="Times New Roman" w:eastAsia="Times New Roman" w:hAnsi="Times New Roman" w:cs="Times New Roman"/>
          <w:sz w:val="24"/>
          <w:szCs w:val="24"/>
        </w:rPr>
        <w:t>01.04.</w:t>
      </w:r>
      <w:r w:rsidRPr="008C7385">
        <w:rPr>
          <w:rFonts w:ascii="Times New Roman" w:eastAsia="Times New Roman" w:hAnsi="Times New Roman" w:cs="Times New Roman"/>
          <w:sz w:val="24"/>
          <w:szCs w:val="24"/>
        </w:rPr>
        <w:t>202</w:t>
      </w:r>
      <w:r w:rsidR="00042613">
        <w:rPr>
          <w:rFonts w:ascii="Times New Roman" w:eastAsia="Times New Roman" w:hAnsi="Times New Roman" w:cs="Times New Roman"/>
          <w:sz w:val="24"/>
          <w:szCs w:val="24"/>
        </w:rPr>
        <w:t>5</w:t>
      </w:r>
      <w:r w:rsidRPr="008C7385">
        <w:rPr>
          <w:rFonts w:ascii="Times New Roman" w:eastAsia="Times New Roman" w:hAnsi="Times New Roman" w:cs="Times New Roman"/>
          <w:sz w:val="24"/>
          <w:szCs w:val="24"/>
        </w:rPr>
        <w:t xml:space="preserve"> privind modificarea structurii organizatorice a Spitalului Județean de Urgență Satu Mare</w:t>
      </w:r>
      <w:bookmarkEnd w:id="5"/>
      <w:r w:rsidR="00341B6A">
        <w:rPr>
          <w:rFonts w:ascii="Times New Roman" w:eastAsia="Times New Roman" w:hAnsi="Times New Roman" w:cs="Times New Roman"/>
          <w:sz w:val="24"/>
          <w:szCs w:val="24"/>
        </w:rPr>
        <w:t>,</w:t>
      </w:r>
    </w:p>
    <w:p w14:paraId="199B8A60" w14:textId="77777777" w:rsidR="004D39F0" w:rsidRPr="004D39F0" w:rsidRDefault="004D39F0" w:rsidP="00632513">
      <w:pPr>
        <w:autoSpaceDE w:val="0"/>
        <w:autoSpaceDN w:val="0"/>
        <w:adjustRightInd w:val="0"/>
        <w:spacing w:after="0"/>
        <w:ind w:firstLine="630"/>
        <w:jc w:val="both"/>
        <w:rPr>
          <w:rFonts w:ascii="Times New Roman" w:eastAsia="Times New Roman" w:hAnsi="Times New Roman" w:cs="Times New Roman"/>
          <w:sz w:val="20"/>
          <w:szCs w:val="20"/>
        </w:rPr>
      </w:pPr>
    </w:p>
    <w:p w14:paraId="34BBDE16" w14:textId="51001384" w:rsidR="00BE3133" w:rsidRPr="00042613" w:rsidRDefault="008C7385" w:rsidP="00BE3133">
      <w:pPr>
        <w:autoSpaceDE w:val="0"/>
        <w:autoSpaceDN w:val="0"/>
        <w:adjustRightInd w:val="0"/>
        <w:spacing w:after="0" w:line="240" w:lineRule="auto"/>
        <w:ind w:firstLine="630"/>
        <w:jc w:val="both"/>
        <w:rPr>
          <w:rFonts w:ascii="Times New Roman" w:hAnsi="Times New Roman" w:cs="Times New Roman"/>
          <w:i/>
          <w:iCs/>
          <w:sz w:val="24"/>
          <w:szCs w:val="24"/>
          <w:lang w:val="en-US"/>
        </w:rPr>
      </w:pPr>
      <w:bookmarkStart w:id="6" w:name="_Hlk184884288"/>
      <w:bookmarkStart w:id="7" w:name="_Hlk179809207"/>
      <w:r w:rsidRPr="00AF32C0">
        <w:rPr>
          <w:rFonts w:ascii="Times New Roman" w:eastAsia="Times New Roman" w:hAnsi="Times New Roman" w:cs="Times New Roman"/>
          <w:sz w:val="24"/>
          <w:szCs w:val="24"/>
        </w:rPr>
        <w:t>Spitalul Județean de Urgență Satu Mare solicită, în vederea</w:t>
      </w:r>
      <w:r w:rsidR="00C8007C" w:rsidRPr="00AF32C0">
        <w:rPr>
          <w:rFonts w:ascii="Times New Roman" w:eastAsia="Times New Roman" w:hAnsi="Times New Roman" w:cs="Times New Roman"/>
          <w:sz w:val="24"/>
          <w:szCs w:val="24"/>
        </w:rPr>
        <w:t xml:space="preserve"> asigur</w:t>
      </w:r>
      <w:r w:rsidR="00BE3133" w:rsidRPr="00AF32C0">
        <w:rPr>
          <w:rFonts w:ascii="Times New Roman" w:eastAsia="Times New Roman" w:hAnsi="Times New Roman" w:cs="Times New Roman"/>
          <w:sz w:val="24"/>
          <w:szCs w:val="24"/>
        </w:rPr>
        <w:t>ării</w:t>
      </w:r>
      <w:r w:rsidR="00C8007C" w:rsidRPr="00AF32C0">
        <w:rPr>
          <w:rFonts w:ascii="Times New Roman" w:eastAsia="Times New Roman" w:hAnsi="Times New Roman" w:cs="Times New Roman"/>
          <w:sz w:val="24"/>
          <w:szCs w:val="24"/>
        </w:rPr>
        <w:t xml:space="preserve"> </w:t>
      </w:r>
      <w:r w:rsidR="00042613" w:rsidRPr="00AF32C0">
        <w:rPr>
          <w:rFonts w:ascii="Times New Roman" w:hAnsi="Times New Roman" w:cs="Times New Roman"/>
          <w:sz w:val="24"/>
          <w:szCs w:val="24"/>
          <w:lang w:val="en-US"/>
        </w:rPr>
        <w:t>rezolv</w:t>
      </w:r>
      <w:r w:rsidR="00042613" w:rsidRPr="00042613">
        <w:rPr>
          <w:rFonts w:ascii="Times New Roman" w:hAnsi="Times New Roman" w:cs="Times New Roman"/>
          <w:sz w:val="24"/>
          <w:szCs w:val="24"/>
          <w:lang w:val="en-US"/>
        </w:rPr>
        <w:t>ării unor situaţii deosebite, care reclamă maximă urgenţă în asistenţa medicală din unităţile sanitare cu paturi</w:t>
      </w:r>
      <w:r w:rsidR="00BE3133">
        <w:rPr>
          <w:rFonts w:ascii="Times New Roman" w:hAnsi="Times New Roman" w:cs="Times New Roman"/>
          <w:sz w:val="24"/>
          <w:szCs w:val="24"/>
          <w:lang w:val="en-US"/>
        </w:rPr>
        <w:t xml:space="preserve">, chemarea de la domiciliu a unui medic în specialitatea </w:t>
      </w:r>
      <w:r w:rsidR="00BE3133">
        <w:rPr>
          <w:rFonts w:ascii="Times New Roman" w:eastAsia="Calibri" w:hAnsi="Times New Roman" w:cs="Times New Roman"/>
          <w:bCs/>
          <w:sz w:val="24"/>
          <w:szCs w:val="24"/>
        </w:rPr>
        <w:t>chirurgie plastică-microchirurgie</w:t>
      </w:r>
      <w:r w:rsidR="007039A3">
        <w:rPr>
          <w:rFonts w:ascii="Times New Roman" w:eastAsia="Calibri" w:hAnsi="Times New Roman" w:cs="Times New Roman"/>
          <w:bCs/>
          <w:sz w:val="24"/>
          <w:szCs w:val="24"/>
        </w:rPr>
        <w:t xml:space="preserve"> reconstructivă</w:t>
      </w:r>
      <w:r w:rsidR="00AF32C0">
        <w:rPr>
          <w:rFonts w:ascii="Times New Roman" w:eastAsia="Calibri" w:hAnsi="Times New Roman" w:cs="Times New Roman"/>
          <w:bCs/>
          <w:sz w:val="24"/>
          <w:szCs w:val="24"/>
        </w:rPr>
        <w:t>, în cazul în care nu este inclus un medic în specialitatea mai sus menționată în linia de gardă specialitatea chirurgie generală.</w:t>
      </w:r>
    </w:p>
    <w:bookmarkEnd w:id="6"/>
    <w:p w14:paraId="0666B4FD" w14:textId="77777777" w:rsidR="00CE0B01" w:rsidRPr="008C7385" w:rsidRDefault="00CE0B01" w:rsidP="00632513">
      <w:pPr>
        <w:autoSpaceDE w:val="0"/>
        <w:autoSpaceDN w:val="0"/>
        <w:adjustRightInd w:val="0"/>
        <w:spacing w:after="0"/>
        <w:ind w:firstLine="630"/>
        <w:jc w:val="both"/>
        <w:rPr>
          <w:rFonts w:ascii="Times New Roman" w:eastAsia="Times New Roman" w:hAnsi="Times New Roman" w:cs="Times New Roman"/>
          <w:sz w:val="20"/>
          <w:szCs w:val="20"/>
        </w:rPr>
      </w:pPr>
    </w:p>
    <w:p w14:paraId="3C8C9D23" w14:textId="115A68BD" w:rsidR="00823170" w:rsidRPr="008C7385" w:rsidRDefault="00823170" w:rsidP="00823170">
      <w:pPr>
        <w:autoSpaceDE w:val="0"/>
        <w:autoSpaceDN w:val="0"/>
        <w:adjustRightInd w:val="0"/>
        <w:spacing w:after="0"/>
        <w:ind w:firstLine="630"/>
        <w:jc w:val="both"/>
        <w:rPr>
          <w:rFonts w:ascii="Times New Roman" w:eastAsia="Times New Roman" w:hAnsi="Times New Roman" w:cs="Times New Roman"/>
          <w:sz w:val="24"/>
          <w:szCs w:val="24"/>
        </w:rPr>
      </w:pPr>
      <w:bookmarkStart w:id="8" w:name="_Hlk179549541"/>
      <w:bookmarkEnd w:id="7"/>
      <w:r w:rsidRPr="008C7385">
        <w:rPr>
          <w:rFonts w:ascii="Times New Roman" w:hAnsi="Times New Roman" w:cs="Times New Roman"/>
          <w:color w:val="000000" w:themeColor="text1"/>
          <w:sz w:val="24"/>
          <w:szCs w:val="24"/>
        </w:rPr>
        <w:t>Totodată mențion</w:t>
      </w:r>
      <w:r w:rsidR="007B3CAB" w:rsidRPr="008C7385">
        <w:rPr>
          <w:rFonts w:ascii="Times New Roman" w:hAnsi="Times New Roman" w:cs="Times New Roman"/>
          <w:color w:val="000000" w:themeColor="text1"/>
          <w:sz w:val="24"/>
          <w:szCs w:val="24"/>
        </w:rPr>
        <w:t>ăm</w:t>
      </w:r>
      <w:r w:rsidRPr="008C7385">
        <w:rPr>
          <w:rFonts w:ascii="Times New Roman" w:hAnsi="Times New Roman" w:cs="Times New Roman"/>
          <w:color w:val="000000" w:themeColor="text1"/>
          <w:sz w:val="24"/>
          <w:szCs w:val="24"/>
        </w:rPr>
        <w:t xml:space="preserve"> că </w:t>
      </w:r>
      <w:r w:rsidRPr="008C7385">
        <w:rPr>
          <w:rFonts w:ascii="Times New Roman" w:eastAsia="Times New Roman" w:hAnsi="Times New Roman" w:cs="Times New Roman"/>
          <w:sz w:val="24"/>
          <w:szCs w:val="24"/>
        </w:rPr>
        <w:t xml:space="preserve">finanțarea liniilor de gardă se va asigura de către </w:t>
      </w:r>
      <w:r w:rsidRPr="008C7385">
        <w:rPr>
          <w:rFonts w:ascii="Times New Roman" w:hAnsi="Times New Roman" w:cs="Times New Roman"/>
          <w:color w:val="000000" w:themeColor="text1"/>
          <w:sz w:val="24"/>
          <w:szCs w:val="24"/>
        </w:rPr>
        <w:t>Spitalul Județean de Urgență Satu Mare, cu încadrarea în bugetul de venituri și cheltuieli alocat, conform prevederilor art. 60 din Regulament*.</w:t>
      </w:r>
    </w:p>
    <w:bookmarkEnd w:id="8"/>
    <w:p w14:paraId="41757F9A" w14:textId="77777777" w:rsidR="005516A4" w:rsidRPr="008C7385" w:rsidRDefault="005516A4" w:rsidP="00632513">
      <w:pPr>
        <w:autoSpaceDE w:val="0"/>
        <w:autoSpaceDN w:val="0"/>
        <w:adjustRightInd w:val="0"/>
        <w:spacing w:after="0"/>
        <w:ind w:firstLine="630"/>
        <w:jc w:val="both"/>
        <w:rPr>
          <w:rFonts w:ascii="Times New Roman" w:eastAsia="Times New Roman" w:hAnsi="Times New Roman" w:cs="Times New Roman"/>
          <w:bCs/>
          <w:sz w:val="20"/>
          <w:szCs w:val="20"/>
        </w:rPr>
      </w:pPr>
    </w:p>
    <w:p w14:paraId="553F2904" w14:textId="08723409" w:rsidR="00FF39CB" w:rsidRPr="008C7385" w:rsidRDefault="00FF39CB" w:rsidP="00555A9E">
      <w:pPr>
        <w:spacing w:after="0" w:line="240" w:lineRule="auto"/>
        <w:ind w:firstLine="720"/>
        <w:jc w:val="both"/>
        <w:rPr>
          <w:rFonts w:ascii="Times New Roman" w:eastAsia="Times New Roman" w:hAnsi="Times New Roman" w:cs="Times New Roman"/>
          <w:iCs/>
          <w:color w:val="000000" w:themeColor="text1"/>
          <w:sz w:val="24"/>
          <w:szCs w:val="24"/>
        </w:rPr>
      </w:pPr>
      <w:r w:rsidRPr="008C7385">
        <w:rPr>
          <w:rFonts w:ascii="Times New Roman" w:eastAsia="Times New Roman" w:hAnsi="Times New Roman" w:cs="Times New Roman"/>
          <w:iCs/>
          <w:color w:val="000000" w:themeColor="text1"/>
          <w:sz w:val="24"/>
          <w:szCs w:val="24"/>
        </w:rPr>
        <w:t xml:space="preserve">În temeiul prevederilor art. 182 alin. (4) cu trimitere la cele ale art. 136 alin. (8) lit. b) și </w:t>
      </w:r>
      <w:r w:rsidR="00A604D1" w:rsidRPr="008C7385">
        <w:rPr>
          <w:rFonts w:ascii="Times New Roman" w:eastAsia="Times New Roman" w:hAnsi="Times New Roman" w:cs="Times New Roman"/>
          <w:iCs/>
          <w:color w:val="000000" w:themeColor="text1"/>
          <w:sz w:val="24"/>
          <w:szCs w:val="24"/>
        </w:rPr>
        <w:t xml:space="preserve">              </w:t>
      </w:r>
      <w:r w:rsidRPr="008C7385">
        <w:rPr>
          <w:rFonts w:ascii="Times New Roman" w:eastAsia="Times New Roman" w:hAnsi="Times New Roman" w:cs="Times New Roman"/>
          <w:iCs/>
          <w:color w:val="000000" w:themeColor="text1"/>
          <w:sz w:val="24"/>
          <w:szCs w:val="24"/>
        </w:rPr>
        <w:t>alin. (10) din Ordonanța de urgență a Guvernului nr. 57/2019 privind Codul administrativ, cu modificările și completările ulterioare,</w:t>
      </w:r>
    </w:p>
    <w:p w14:paraId="731553B8" w14:textId="77777777" w:rsidR="00FF39CB" w:rsidRPr="008C7385" w:rsidRDefault="00FF39CB" w:rsidP="00555A9E">
      <w:pPr>
        <w:spacing w:after="0" w:line="240" w:lineRule="auto"/>
        <w:jc w:val="both"/>
        <w:rPr>
          <w:rFonts w:ascii="Times New Roman" w:eastAsia="Times New Roman" w:hAnsi="Times New Roman" w:cs="Times New Roman"/>
          <w:color w:val="000000" w:themeColor="text1"/>
          <w:sz w:val="20"/>
          <w:szCs w:val="20"/>
        </w:rPr>
      </w:pPr>
    </w:p>
    <w:p w14:paraId="6B4270F3" w14:textId="32D46268" w:rsidR="00C748D8" w:rsidRPr="008C7385" w:rsidRDefault="000C584A" w:rsidP="00555A9E">
      <w:pPr>
        <w:spacing w:after="0" w:line="240" w:lineRule="auto"/>
        <w:jc w:val="center"/>
        <w:rPr>
          <w:rFonts w:ascii="Times New Roman" w:eastAsia="Calibri" w:hAnsi="Times New Roman" w:cs="Times New Roman"/>
          <w:b/>
          <w:sz w:val="24"/>
          <w:szCs w:val="24"/>
        </w:rPr>
      </w:pPr>
      <w:r w:rsidRPr="008C7385">
        <w:rPr>
          <w:rFonts w:ascii="Times New Roman" w:eastAsia="Times New Roman" w:hAnsi="Times New Roman" w:cs="Times New Roman"/>
          <w:b/>
          <w:color w:val="000000" w:themeColor="text1"/>
          <w:sz w:val="24"/>
          <w:szCs w:val="24"/>
        </w:rPr>
        <w:t>p</w:t>
      </w:r>
      <w:r w:rsidR="00FF39CB" w:rsidRPr="008C7385">
        <w:rPr>
          <w:rFonts w:ascii="Times New Roman" w:eastAsia="Times New Roman" w:hAnsi="Times New Roman" w:cs="Times New Roman"/>
          <w:b/>
          <w:color w:val="000000" w:themeColor="text1"/>
          <w:sz w:val="24"/>
          <w:szCs w:val="24"/>
        </w:rPr>
        <w:t xml:space="preserve">ropunem adoptarea Proiectului de hotărâre privind </w:t>
      </w:r>
      <w:r w:rsidR="00FC18E0" w:rsidRPr="008C7385">
        <w:rPr>
          <w:rFonts w:ascii="Times New Roman" w:eastAsia="Calibri" w:hAnsi="Times New Roman" w:cs="Times New Roman"/>
          <w:b/>
          <w:sz w:val="24"/>
          <w:szCs w:val="24"/>
        </w:rPr>
        <w:t>modificarea</w:t>
      </w:r>
      <w:r w:rsidR="00C748D8" w:rsidRPr="008C7385">
        <w:rPr>
          <w:rFonts w:ascii="Times New Roman" w:eastAsia="Calibri" w:hAnsi="Times New Roman" w:cs="Times New Roman"/>
          <w:b/>
          <w:sz w:val="24"/>
          <w:szCs w:val="24"/>
        </w:rPr>
        <w:t xml:space="preserve"> liniilor de gardă </w:t>
      </w:r>
    </w:p>
    <w:p w14:paraId="40AA3E62" w14:textId="137FCEE2" w:rsidR="00C748D8" w:rsidRPr="008C7385" w:rsidRDefault="00C748D8" w:rsidP="00555A9E">
      <w:pPr>
        <w:spacing w:after="0" w:line="240" w:lineRule="auto"/>
        <w:jc w:val="center"/>
        <w:rPr>
          <w:rFonts w:ascii="Times New Roman" w:eastAsia="Calibri" w:hAnsi="Times New Roman" w:cs="Times New Roman"/>
          <w:b/>
          <w:sz w:val="24"/>
          <w:szCs w:val="24"/>
        </w:rPr>
      </w:pPr>
      <w:r w:rsidRPr="008C7385">
        <w:rPr>
          <w:rFonts w:ascii="Times New Roman" w:eastAsia="Calibri" w:hAnsi="Times New Roman" w:cs="Times New Roman"/>
          <w:b/>
          <w:sz w:val="24"/>
          <w:szCs w:val="24"/>
        </w:rPr>
        <w:t xml:space="preserve">organizate la nivelul Spitalului </w:t>
      </w:r>
      <w:r w:rsidR="00504EBB" w:rsidRPr="008C7385">
        <w:rPr>
          <w:rFonts w:ascii="Times New Roman" w:eastAsia="Calibri" w:hAnsi="Times New Roman" w:cs="Times New Roman"/>
          <w:b/>
          <w:sz w:val="24"/>
          <w:szCs w:val="24"/>
        </w:rPr>
        <w:t>Județean de Urgență Satu Mare</w:t>
      </w:r>
    </w:p>
    <w:p w14:paraId="2A749418" w14:textId="77777777" w:rsidR="00756287" w:rsidRPr="008C7385" w:rsidRDefault="00756287" w:rsidP="00555A9E">
      <w:pPr>
        <w:spacing w:after="0" w:line="240" w:lineRule="auto"/>
        <w:ind w:firstLine="720"/>
        <w:jc w:val="both"/>
        <w:rPr>
          <w:rFonts w:ascii="Times New Roman" w:eastAsia="Times New Roman" w:hAnsi="Times New Roman" w:cs="Times New Roman"/>
          <w:color w:val="000000" w:themeColor="text1"/>
          <w:sz w:val="24"/>
          <w:szCs w:val="24"/>
        </w:rPr>
      </w:pPr>
    </w:p>
    <w:p w14:paraId="6A493346" w14:textId="77777777" w:rsidR="00FC18E0" w:rsidRPr="008C7385" w:rsidRDefault="00FC18E0" w:rsidP="00555A9E">
      <w:pPr>
        <w:spacing w:after="0" w:line="240" w:lineRule="auto"/>
        <w:ind w:firstLine="720"/>
        <w:jc w:val="both"/>
        <w:rPr>
          <w:rFonts w:ascii="Times New Roman" w:eastAsia="Times New Roman" w:hAnsi="Times New Roman" w:cs="Times New Roman"/>
          <w:color w:val="000000" w:themeColor="text1"/>
          <w:sz w:val="24"/>
          <w:szCs w:val="24"/>
        </w:rPr>
      </w:pPr>
    </w:p>
    <w:p w14:paraId="6EBCFAD3" w14:textId="77777777" w:rsidR="00FC18E0" w:rsidRPr="008C7385" w:rsidRDefault="00FC18E0" w:rsidP="00555A9E">
      <w:pPr>
        <w:spacing w:after="0" w:line="240" w:lineRule="auto"/>
        <w:ind w:firstLine="720"/>
        <w:jc w:val="both"/>
        <w:rPr>
          <w:rFonts w:ascii="Times New Roman" w:eastAsia="Times New Roman" w:hAnsi="Times New Roman" w:cs="Times New Roman"/>
          <w:color w:val="000000" w:themeColor="text1"/>
          <w:sz w:val="24"/>
          <w:szCs w:val="24"/>
        </w:rPr>
      </w:pPr>
    </w:p>
    <w:p w14:paraId="6C90AE37" w14:textId="150D426B" w:rsidR="00C53323" w:rsidRPr="008C7385" w:rsidRDefault="00B17A79" w:rsidP="00555A9E">
      <w:pPr>
        <w:spacing w:after="0" w:line="240" w:lineRule="auto"/>
        <w:jc w:val="both"/>
        <w:rPr>
          <w:rFonts w:ascii="Times New Roman" w:eastAsia="Times New Roman" w:hAnsi="Times New Roman" w:cs="Times New Roman"/>
          <w:b/>
          <w:bCs/>
          <w:color w:val="000000" w:themeColor="text1"/>
          <w:sz w:val="24"/>
          <w:szCs w:val="24"/>
        </w:rPr>
      </w:pPr>
      <w:bookmarkStart w:id="9" w:name="_Hlk171935243"/>
      <w:r w:rsidRPr="008C7385">
        <w:rPr>
          <w:rFonts w:ascii="Times New Roman" w:eastAsia="Times New Roman" w:hAnsi="Times New Roman" w:cs="Times New Roman"/>
          <w:b/>
          <w:bCs/>
          <w:color w:val="000000" w:themeColor="text1"/>
          <w:sz w:val="24"/>
          <w:szCs w:val="24"/>
        </w:rPr>
        <w:t xml:space="preserve">        </w:t>
      </w:r>
      <w:r w:rsidR="00814E01" w:rsidRPr="008C7385">
        <w:rPr>
          <w:rFonts w:ascii="Times New Roman" w:eastAsia="Times New Roman" w:hAnsi="Times New Roman" w:cs="Times New Roman"/>
          <w:b/>
          <w:bCs/>
          <w:color w:val="000000" w:themeColor="text1"/>
          <w:sz w:val="24"/>
          <w:szCs w:val="24"/>
        </w:rPr>
        <w:t xml:space="preserve">      </w:t>
      </w:r>
      <w:r w:rsidRPr="008C7385">
        <w:rPr>
          <w:rFonts w:ascii="Times New Roman" w:eastAsia="Times New Roman" w:hAnsi="Times New Roman" w:cs="Times New Roman"/>
          <w:b/>
          <w:bCs/>
          <w:color w:val="000000" w:themeColor="text1"/>
          <w:sz w:val="24"/>
          <w:szCs w:val="24"/>
        </w:rPr>
        <w:t xml:space="preserve">    ȘEF SERVICIU,                                                  </w:t>
      </w:r>
      <w:r w:rsidR="00555A9E" w:rsidRPr="008C7385">
        <w:rPr>
          <w:rFonts w:ascii="Times New Roman" w:eastAsia="Times New Roman" w:hAnsi="Times New Roman" w:cs="Times New Roman"/>
          <w:b/>
          <w:bCs/>
          <w:color w:val="000000" w:themeColor="text1"/>
          <w:sz w:val="24"/>
          <w:szCs w:val="24"/>
        </w:rPr>
        <w:t xml:space="preserve">   </w:t>
      </w:r>
      <w:r w:rsidRPr="008C7385">
        <w:rPr>
          <w:rFonts w:ascii="Times New Roman" w:eastAsia="Times New Roman" w:hAnsi="Times New Roman" w:cs="Times New Roman"/>
          <w:b/>
          <w:bCs/>
          <w:color w:val="000000" w:themeColor="text1"/>
          <w:sz w:val="24"/>
          <w:szCs w:val="24"/>
        </w:rPr>
        <w:t xml:space="preserve">                  </w:t>
      </w:r>
      <w:r w:rsidR="00555A9E" w:rsidRPr="008C7385">
        <w:rPr>
          <w:rFonts w:ascii="Times New Roman" w:eastAsia="Times New Roman" w:hAnsi="Times New Roman" w:cs="Times New Roman"/>
          <w:b/>
          <w:bCs/>
          <w:color w:val="000000" w:themeColor="text1"/>
          <w:sz w:val="24"/>
          <w:szCs w:val="24"/>
        </w:rPr>
        <w:t>VIZAT</w:t>
      </w:r>
      <w:r w:rsidRPr="008C7385">
        <w:rPr>
          <w:rFonts w:ascii="Times New Roman" w:eastAsia="Times New Roman" w:hAnsi="Times New Roman" w:cs="Times New Roman"/>
          <w:b/>
          <w:bCs/>
          <w:color w:val="000000" w:themeColor="text1"/>
          <w:sz w:val="24"/>
          <w:szCs w:val="24"/>
        </w:rPr>
        <w:t xml:space="preserve"> JURIDIC,</w:t>
      </w:r>
    </w:p>
    <w:p w14:paraId="73DE78D2" w14:textId="3D149E6F" w:rsidR="00B17A79" w:rsidRPr="008C7385" w:rsidRDefault="00B17A79" w:rsidP="00555A9E">
      <w:pPr>
        <w:spacing w:after="0" w:line="240" w:lineRule="auto"/>
        <w:rPr>
          <w:rFonts w:ascii="Times New Roman" w:hAnsi="Times New Roman" w:cs="Times New Roman"/>
          <w:color w:val="000000" w:themeColor="text1"/>
          <w:sz w:val="24"/>
          <w:szCs w:val="24"/>
        </w:rPr>
      </w:pPr>
      <w:r w:rsidRPr="008C7385">
        <w:rPr>
          <w:rFonts w:ascii="Times New Roman" w:hAnsi="Times New Roman" w:cs="Times New Roman"/>
          <w:color w:val="000000" w:themeColor="text1"/>
          <w:sz w:val="24"/>
          <w:szCs w:val="24"/>
        </w:rPr>
        <w:t xml:space="preserve">       </w:t>
      </w:r>
      <w:r w:rsidR="00814E01" w:rsidRPr="008C7385">
        <w:rPr>
          <w:rFonts w:ascii="Times New Roman" w:hAnsi="Times New Roman" w:cs="Times New Roman"/>
          <w:color w:val="000000" w:themeColor="text1"/>
          <w:sz w:val="24"/>
          <w:szCs w:val="24"/>
        </w:rPr>
        <w:t xml:space="preserve">      </w:t>
      </w:r>
      <w:r w:rsidRPr="008C7385">
        <w:rPr>
          <w:rFonts w:ascii="Times New Roman" w:hAnsi="Times New Roman" w:cs="Times New Roman"/>
          <w:color w:val="000000" w:themeColor="text1"/>
          <w:sz w:val="24"/>
          <w:szCs w:val="24"/>
        </w:rPr>
        <w:t xml:space="preserve">  </w:t>
      </w:r>
      <w:r w:rsidR="00FF39CB" w:rsidRPr="008C7385">
        <w:rPr>
          <w:rFonts w:ascii="Times New Roman" w:hAnsi="Times New Roman" w:cs="Times New Roman"/>
          <w:color w:val="000000" w:themeColor="text1"/>
          <w:sz w:val="24"/>
          <w:szCs w:val="24"/>
        </w:rPr>
        <w:t xml:space="preserve">   </w:t>
      </w:r>
      <w:r w:rsidR="007F66C5" w:rsidRPr="008C7385">
        <w:rPr>
          <w:rFonts w:ascii="Times New Roman" w:hAnsi="Times New Roman" w:cs="Times New Roman"/>
          <w:color w:val="000000" w:themeColor="text1"/>
          <w:sz w:val="24"/>
          <w:szCs w:val="24"/>
        </w:rPr>
        <w:t xml:space="preserve"> </w:t>
      </w:r>
      <w:r w:rsidR="00FF39CB" w:rsidRPr="008C7385">
        <w:rPr>
          <w:rFonts w:ascii="Times New Roman" w:hAnsi="Times New Roman" w:cs="Times New Roman"/>
          <w:color w:val="000000" w:themeColor="text1"/>
          <w:sz w:val="24"/>
          <w:szCs w:val="24"/>
        </w:rPr>
        <w:t xml:space="preserve">   Bîja Tania       </w:t>
      </w:r>
      <w:r w:rsidRPr="008C7385">
        <w:rPr>
          <w:rFonts w:ascii="Times New Roman" w:hAnsi="Times New Roman" w:cs="Times New Roman"/>
          <w:color w:val="000000" w:themeColor="text1"/>
          <w:sz w:val="24"/>
          <w:szCs w:val="24"/>
        </w:rPr>
        <w:t xml:space="preserve">                                                                             Pop Nicoleta</w:t>
      </w:r>
    </w:p>
    <w:p w14:paraId="69EC7AA3" w14:textId="77777777" w:rsidR="005F72C5" w:rsidRPr="008C7385" w:rsidRDefault="005F72C5" w:rsidP="00555A9E">
      <w:pPr>
        <w:spacing w:after="0" w:line="240" w:lineRule="auto"/>
        <w:rPr>
          <w:rFonts w:ascii="Times New Roman" w:hAnsi="Times New Roman" w:cs="Times New Roman"/>
          <w:b/>
          <w:bCs/>
          <w:color w:val="000000" w:themeColor="text1"/>
          <w:sz w:val="24"/>
          <w:szCs w:val="24"/>
        </w:rPr>
      </w:pPr>
    </w:p>
    <w:p w14:paraId="2335682D" w14:textId="77777777" w:rsidR="005F72C5" w:rsidRPr="008C7385" w:rsidRDefault="005F72C5" w:rsidP="00555A9E">
      <w:pPr>
        <w:spacing w:after="0" w:line="240" w:lineRule="auto"/>
        <w:rPr>
          <w:rFonts w:ascii="Times New Roman" w:hAnsi="Times New Roman" w:cs="Times New Roman"/>
          <w:b/>
          <w:bCs/>
          <w:color w:val="000000" w:themeColor="text1"/>
          <w:sz w:val="24"/>
          <w:szCs w:val="24"/>
        </w:rPr>
      </w:pPr>
    </w:p>
    <w:p w14:paraId="43B37388" w14:textId="77777777" w:rsidR="00FC18E0" w:rsidRPr="008C7385" w:rsidRDefault="00FC18E0" w:rsidP="00555A9E">
      <w:pPr>
        <w:spacing w:after="0" w:line="240" w:lineRule="auto"/>
        <w:rPr>
          <w:rFonts w:ascii="Times New Roman" w:hAnsi="Times New Roman" w:cs="Times New Roman"/>
          <w:b/>
          <w:bCs/>
          <w:color w:val="000000" w:themeColor="text1"/>
          <w:sz w:val="24"/>
          <w:szCs w:val="24"/>
        </w:rPr>
      </w:pPr>
    </w:p>
    <w:p w14:paraId="5432EE04" w14:textId="77777777" w:rsidR="00FC18E0" w:rsidRPr="008C7385" w:rsidRDefault="00FC18E0" w:rsidP="00555A9E">
      <w:pPr>
        <w:spacing w:after="0" w:line="240" w:lineRule="auto"/>
        <w:rPr>
          <w:rFonts w:ascii="Times New Roman" w:hAnsi="Times New Roman" w:cs="Times New Roman"/>
          <w:b/>
          <w:bCs/>
          <w:color w:val="000000" w:themeColor="text1"/>
          <w:sz w:val="24"/>
          <w:szCs w:val="24"/>
        </w:rPr>
      </w:pPr>
    </w:p>
    <w:p w14:paraId="00F3F718" w14:textId="57D4F2A4" w:rsidR="00FC18E0" w:rsidRPr="008C7385" w:rsidRDefault="00FC18E0" w:rsidP="00FC18E0">
      <w:pPr>
        <w:spacing w:after="0" w:line="240" w:lineRule="auto"/>
        <w:jc w:val="center"/>
        <w:rPr>
          <w:rFonts w:ascii="Times New Roman" w:hAnsi="Times New Roman" w:cs="Times New Roman"/>
          <w:b/>
          <w:bCs/>
          <w:color w:val="000000" w:themeColor="text1"/>
          <w:sz w:val="24"/>
          <w:szCs w:val="24"/>
        </w:rPr>
      </w:pPr>
      <w:r w:rsidRPr="008C7385">
        <w:rPr>
          <w:rFonts w:ascii="Times New Roman" w:hAnsi="Times New Roman" w:cs="Times New Roman"/>
          <w:b/>
          <w:bCs/>
          <w:color w:val="000000" w:themeColor="text1"/>
          <w:sz w:val="24"/>
          <w:szCs w:val="24"/>
        </w:rPr>
        <w:t>CONSILIER,</w:t>
      </w:r>
    </w:p>
    <w:p w14:paraId="0218B05E" w14:textId="4507D075" w:rsidR="00FC18E0" w:rsidRPr="008C7385" w:rsidRDefault="00FC18E0" w:rsidP="00FC18E0">
      <w:pPr>
        <w:spacing w:after="0" w:line="240" w:lineRule="auto"/>
        <w:jc w:val="center"/>
        <w:rPr>
          <w:rFonts w:ascii="Times New Roman" w:hAnsi="Times New Roman" w:cs="Times New Roman"/>
          <w:color w:val="000000" w:themeColor="text1"/>
          <w:sz w:val="24"/>
          <w:szCs w:val="24"/>
        </w:rPr>
      </w:pPr>
      <w:r w:rsidRPr="008C7385">
        <w:rPr>
          <w:rFonts w:ascii="Times New Roman" w:hAnsi="Times New Roman" w:cs="Times New Roman"/>
          <w:color w:val="000000" w:themeColor="text1"/>
          <w:sz w:val="24"/>
          <w:szCs w:val="24"/>
        </w:rPr>
        <w:t>Elek Adriana</w:t>
      </w:r>
    </w:p>
    <w:p w14:paraId="7533D6F5" w14:textId="77777777" w:rsidR="00FC18E0" w:rsidRPr="008C7385" w:rsidRDefault="00FC18E0" w:rsidP="00555A9E">
      <w:pPr>
        <w:spacing w:after="0" w:line="240" w:lineRule="auto"/>
        <w:rPr>
          <w:rFonts w:ascii="Times New Roman" w:hAnsi="Times New Roman" w:cs="Times New Roman"/>
          <w:b/>
          <w:bCs/>
          <w:color w:val="000000" w:themeColor="text1"/>
          <w:sz w:val="24"/>
          <w:szCs w:val="24"/>
        </w:rPr>
      </w:pPr>
    </w:p>
    <w:p w14:paraId="18AF8B0D" w14:textId="77777777" w:rsidR="00FC18E0" w:rsidRDefault="00FC18E0" w:rsidP="00555A9E">
      <w:pPr>
        <w:spacing w:after="0" w:line="240" w:lineRule="auto"/>
        <w:rPr>
          <w:rFonts w:ascii="Times New Roman" w:hAnsi="Times New Roman" w:cs="Times New Roman"/>
          <w:b/>
          <w:bCs/>
          <w:color w:val="000000" w:themeColor="text1"/>
          <w:sz w:val="24"/>
          <w:szCs w:val="24"/>
        </w:rPr>
      </w:pPr>
    </w:p>
    <w:p w14:paraId="38330FC3" w14:textId="77777777" w:rsidR="008C7385" w:rsidRDefault="008C7385" w:rsidP="00555A9E">
      <w:pPr>
        <w:spacing w:after="0" w:line="240" w:lineRule="auto"/>
        <w:rPr>
          <w:rFonts w:ascii="Times New Roman" w:hAnsi="Times New Roman" w:cs="Times New Roman"/>
          <w:b/>
          <w:bCs/>
          <w:color w:val="000000" w:themeColor="text1"/>
          <w:sz w:val="24"/>
          <w:szCs w:val="24"/>
        </w:rPr>
      </w:pPr>
    </w:p>
    <w:p w14:paraId="39766AB4" w14:textId="77777777" w:rsidR="008C7385" w:rsidRDefault="008C7385" w:rsidP="00555A9E">
      <w:pPr>
        <w:spacing w:after="0" w:line="240" w:lineRule="auto"/>
        <w:rPr>
          <w:rFonts w:ascii="Times New Roman" w:hAnsi="Times New Roman" w:cs="Times New Roman"/>
          <w:b/>
          <w:bCs/>
          <w:color w:val="000000" w:themeColor="text1"/>
          <w:sz w:val="24"/>
          <w:szCs w:val="24"/>
        </w:rPr>
      </w:pPr>
    </w:p>
    <w:p w14:paraId="03BB575B" w14:textId="77777777" w:rsidR="008C7385" w:rsidRDefault="008C7385" w:rsidP="00555A9E">
      <w:pPr>
        <w:spacing w:after="0" w:line="240" w:lineRule="auto"/>
        <w:rPr>
          <w:rFonts w:ascii="Times New Roman" w:hAnsi="Times New Roman" w:cs="Times New Roman"/>
          <w:b/>
          <w:bCs/>
          <w:color w:val="000000" w:themeColor="text1"/>
          <w:sz w:val="24"/>
          <w:szCs w:val="24"/>
        </w:rPr>
      </w:pPr>
    </w:p>
    <w:p w14:paraId="05276B28" w14:textId="77777777" w:rsidR="008C7385" w:rsidRDefault="008C7385" w:rsidP="00555A9E">
      <w:pPr>
        <w:spacing w:after="0" w:line="240" w:lineRule="auto"/>
        <w:rPr>
          <w:rFonts w:ascii="Times New Roman" w:hAnsi="Times New Roman" w:cs="Times New Roman"/>
          <w:b/>
          <w:bCs/>
          <w:color w:val="000000" w:themeColor="text1"/>
          <w:sz w:val="24"/>
          <w:szCs w:val="24"/>
        </w:rPr>
      </w:pPr>
    </w:p>
    <w:p w14:paraId="34101610" w14:textId="77777777" w:rsidR="008C7385" w:rsidRDefault="008C7385" w:rsidP="00555A9E">
      <w:pPr>
        <w:spacing w:after="0" w:line="240" w:lineRule="auto"/>
        <w:rPr>
          <w:rFonts w:ascii="Times New Roman" w:hAnsi="Times New Roman" w:cs="Times New Roman"/>
          <w:b/>
          <w:bCs/>
          <w:color w:val="000000" w:themeColor="text1"/>
          <w:sz w:val="24"/>
          <w:szCs w:val="24"/>
        </w:rPr>
      </w:pPr>
    </w:p>
    <w:p w14:paraId="59AD5218" w14:textId="77777777" w:rsidR="008C7385" w:rsidRDefault="008C7385" w:rsidP="00555A9E">
      <w:pPr>
        <w:spacing w:after="0" w:line="240" w:lineRule="auto"/>
        <w:rPr>
          <w:rFonts w:ascii="Times New Roman" w:hAnsi="Times New Roman" w:cs="Times New Roman"/>
          <w:b/>
          <w:bCs/>
          <w:color w:val="000000" w:themeColor="text1"/>
          <w:sz w:val="24"/>
          <w:szCs w:val="24"/>
        </w:rPr>
      </w:pPr>
    </w:p>
    <w:p w14:paraId="1C2D81D5" w14:textId="77777777" w:rsidR="00830F62" w:rsidRDefault="00830F62" w:rsidP="00555A9E">
      <w:pPr>
        <w:spacing w:after="0" w:line="240" w:lineRule="auto"/>
        <w:rPr>
          <w:rFonts w:ascii="Times New Roman" w:hAnsi="Times New Roman" w:cs="Times New Roman"/>
          <w:b/>
          <w:bCs/>
          <w:color w:val="000000" w:themeColor="text1"/>
          <w:sz w:val="24"/>
          <w:szCs w:val="24"/>
        </w:rPr>
      </w:pPr>
    </w:p>
    <w:p w14:paraId="10FC502A" w14:textId="77777777" w:rsidR="00830F62" w:rsidRDefault="00830F62" w:rsidP="00555A9E">
      <w:pPr>
        <w:spacing w:after="0" w:line="240" w:lineRule="auto"/>
        <w:rPr>
          <w:rFonts w:ascii="Times New Roman" w:hAnsi="Times New Roman" w:cs="Times New Roman"/>
          <w:b/>
          <w:bCs/>
          <w:color w:val="000000" w:themeColor="text1"/>
          <w:sz w:val="24"/>
          <w:szCs w:val="24"/>
        </w:rPr>
      </w:pPr>
    </w:p>
    <w:p w14:paraId="117AC220" w14:textId="77777777" w:rsidR="00830F62" w:rsidRDefault="00830F62" w:rsidP="00555A9E">
      <w:pPr>
        <w:spacing w:after="0" w:line="240" w:lineRule="auto"/>
        <w:rPr>
          <w:rFonts w:ascii="Times New Roman" w:hAnsi="Times New Roman" w:cs="Times New Roman"/>
          <w:b/>
          <w:bCs/>
          <w:color w:val="000000" w:themeColor="text1"/>
          <w:sz w:val="24"/>
          <w:szCs w:val="24"/>
        </w:rPr>
      </w:pPr>
    </w:p>
    <w:p w14:paraId="22D3A142" w14:textId="77777777" w:rsidR="00830F62" w:rsidRDefault="00830F62" w:rsidP="00555A9E">
      <w:pPr>
        <w:spacing w:after="0" w:line="240" w:lineRule="auto"/>
        <w:rPr>
          <w:rFonts w:ascii="Times New Roman" w:hAnsi="Times New Roman" w:cs="Times New Roman"/>
          <w:b/>
          <w:bCs/>
          <w:color w:val="000000" w:themeColor="text1"/>
          <w:sz w:val="24"/>
          <w:szCs w:val="24"/>
        </w:rPr>
      </w:pPr>
    </w:p>
    <w:p w14:paraId="018FBA25" w14:textId="77777777" w:rsidR="00830F62" w:rsidRPr="008C7385" w:rsidRDefault="00830F62" w:rsidP="00555A9E">
      <w:pPr>
        <w:spacing w:after="0" w:line="240" w:lineRule="auto"/>
        <w:rPr>
          <w:rFonts w:ascii="Times New Roman" w:hAnsi="Times New Roman" w:cs="Times New Roman"/>
          <w:b/>
          <w:bCs/>
          <w:color w:val="000000" w:themeColor="text1"/>
          <w:sz w:val="24"/>
          <w:szCs w:val="24"/>
        </w:rPr>
      </w:pPr>
    </w:p>
    <w:p w14:paraId="035E3558" w14:textId="77777777" w:rsidR="00555A9E" w:rsidRPr="008C7385" w:rsidRDefault="00555A9E" w:rsidP="00555A9E">
      <w:pPr>
        <w:spacing w:after="0" w:line="240" w:lineRule="auto"/>
        <w:rPr>
          <w:rFonts w:ascii="Times New Roman" w:eastAsia="Calibri" w:hAnsi="Times New Roman" w:cs="Times New Roman"/>
          <w:bCs/>
          <w:sz w:val="16"/>
          <w:szCs w:val="16"/>
        </w:rPr>
      </w:pPr>
    </w:p>
    <w:p w14:paraId="5537622D" w14:textId="02AEB4E4" w:rsidR="00555A9E" w:rsidRPr="00A224B7" w:rsidRDefault="00555A9E" w:rsidP="00555A9E">
      <w:pPr>
        <w:spacing w:after="0" w:line="240" w:lineRule="auto"/>
        <w:rPr>
          <w:rFonts w:ascii="Times New Roman" w:eastAsia="Calibri" w:hAnsi="Times New Roman" w:cs="Times New Roman"/>
          <w:bCs/>
          <w:sz w:val="16"/>
          <w:szCs w:val="16"/>
        </w:rPr>
      </w:pPr>
      <w:r w:rsidRPr="008C7385">
        <w:rPr>
          <w:rFonts w:ascii="Times New Roman" w:eastAsia="Calibri" w:hAnsi="Times New Roman" w:cs="Times New Roman"/>
          <w:bCs/>
          <w:sz w:val="16"/>
          <w:szCs w:val="16"/>
        </w:rPr>
        <w:t>Red. tehn./E.S.A/5 ex.</w:t>
      </w:r>
      <w:bookmarkEnd w:id="9"/>
    </w:p>
    <w:sectPr w:rsidR="00555A9E" w:rsidRPr="00A224B7" w:rsidSect="00830F62">
      <w:footerReference w:type="default" r:id="rId8"/>
      <w:pgSz w:w="12240" w:h="15840" w:code="1"/>
      <w:pgMar w:top="720" w:right="1152" w:bottom="720" w:left="1152"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9FE97" w14:textId="77777777" w:rsidR="00F7137A" w:rsidRPr="008C7385" w:rsidRDefault="00F7137A" w:rsidP="00E229C3">
      <w:pPr>
        <w:spacing w:after="0" w:line="240" w:lineRule="auto"/>
      </w:pPr>
      <w:r w:rsidRPr="008C7385">
        <w:separator/>
      </w:r>
    </w:p>
  </w:endnote>
  <w:endnote w:type="continuationSeparator" w:id="0">
    <w:p w14:paraId="19E64180" w14:textId="77777777" w:rsidR="00F7137A" w:rsidRPr="008C7385" w:rsidRDefault="00F7137A" w:rsidP="00E229C3">
      <w:pPr>
        <w:spacing w:after="0" w:line="240" w:lineRule="auto"/>
      </w:pPr>
      <w:r w:rsidRPr="008C73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768638"/>
      <w:docPartObj>
        <w:docPartGallery w:val="Page Numbers (Bottom of Page)"/>
        <w:docPartUnique/>
      </w:docPartObj>
    </w:sdtPr>
    <w:sdtEndPr>
      <w:rPr>
        <w:rFonts w:ascii="Times New Roman" w:hAnsi="Times New Roman" w:cs="Times New Roman"/>
        <w:sz w:val="24"/>
        <w:szCs w:val="24"/>
      </w:rPr>
    </w:sdtEndPr>
    <w:sdtContent>
      <w:p w14:paraId="40A82E8B" w14:textId="37543299" w:rsidR="00403F71" w:rsidRPr="008C7385" w:rsidRDefault="00403F71">
        <w:pPr>
          <w:pStyle w:val="Footer"/>
          <w:jc w:val="right"/>
          <w:rPr>
            <w:rFonts w:ascii="Times New Roman" w:hAnsi="Times New Roman" w:cs="Times New Roman"/>
            <w:sz w:val="24"/>
            <w:szCs w:val="24"/>
          </w:rPr>
        </w:pPr>
        <w:r w:rsidRPr="008C7385">
          <w:rPr>
            <w:rFonts w:ascii="Times New Roman" w:hAnsi="Times New Roman" w:cs="Times New Roman"/>
            <w:sz w:val="24"/>
            <w:szCs w:val="24"/>
          </w:rPr>
          <w:fldChar w:fldCharType="begin"/>
        </w:r>
        <w:r w:rsidRPr="008C7385">
          <w:rPr>
            <w:rFonts w:ascii="Times New Roman" w:hAnsi="Times New Roman" w:cs="Times New Roman"/>
            <w:sz w:val="24"/>
            <w:szCs w:val="24"/>
          </w:rPr>
          <w:instrText xml:space="preserve"> PAGE   \* MERGEFORMAT </w:instrText>
        </w:r>
        <w:r w:rsidRPr="008C7385">
          <w:rPr>
            <w:rFonts w:ascii="Times New Roman" w:hAnsi="Times New Roman" w:cs="Times New Roman"/>
            <w:sz w:val="24"/>
            <w:szCs w:val="24"/>
          </w:rPr>
          <w:fldChar w:fldCharType="separate"/>
        </w:r>
        <w:r w:rsidRPr="008C7385">
          <w:rPr>
            <w:rFonts w:ascii="Times New Roman" w:hAnsi="Times New Roman" w:cs="Times New Roman"/>
            <w:sz w:val="24"/>
            <w:szCs w:val="24"/>
          </w:rPr>
          <w:t>1</w:t>
        </w:r>
        <w:r w:rsidRPr="008C7385">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C3191" w14:textId="77777777" w:rsidR="00F7137A" w:rsidRPr="008C7385" w:rsidRDefault="00F7137A" w:rsidP="00E229C3">
      <w:pPr>
        <w:spacing w:after="0" w:line="240" w:lineRule="auto"/>
      </w:pPr>
      <w:r w:rsidRPr="008C7385">
        <w:separator/>
      </w:r>
    </w:p>
  </w:footnote>
  <w:footnote w:type="continuationSeparator" w:id="0">
    <w:p w14:paraId="6E387236" w14:textId="77777777" w:rsidR="00F7137A" w:rsidRPr="008C7385" w:rsidRDefault="00F7137A" w:rsidP="00E229C3">
      <w:pPr>
        <w:spacing w:after="0" w:line="240" w:lineRule="auto"/>
      </w:pPr>
      <w:r w:rsidRPr="008C738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6723"/>
      </v:shape>
    </w:pict>
  </w:numPicBullet>
  <w:abstractNum w:abstractNumId="0" w15:restartNumberingAfterBreak="0">
    <w:nsid w:val="002F3C7C"/>
    <w:multiLevelType w:val="hybridMultilevel"/>
    <w:tmpl w:val="CF8481A0"/>
    <w:lvl w:ilvl="0" w:tplc="B1C2DD3C">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590DF6"/>
    <w:multiLevelType w:val="hybridMultilevel"/>
    <w:tmpl w:val="E9AE5E74"/>
    <w:lvl w:ilvl="0" w:tplc="013E1F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55F9F"/>
    <w:multiLevelType w:val="hybridMultilevel"/>
    <w:tmpl w:val="A6F24200"/>
    <w:lvl w:ilvl="0" w:tplc="4B2C6838">
      <w:start w:val="1"/>
      <w:numFmt w:val="decimal"/>
      <w:lvlText w:val="%1."/>
      <w:lvlJc w:val="left"/>
      <w:pPr>
        <w:ind w:left="720" w:hanging="360"/>
      </w:pPr>
      <w:rPr>
        <w:rFonts w:ascii="Times New Roman" w:eastAsia="Times New Roman" w:hAnsi="Times New Roman" w:cs="Times New Roman"/>
        <w:b/>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5A6631"/>
    <w:multiLevelType w:val="hybridMultilevel"/>
    <w:tmpl w:val="CD340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04BAF"/>
    <w:multiLevelType w:val="hybridMultilevel"/>
    <w:tmpl w:val="CD0CF36C"/>
    <w:lvl w:ilvl="0" w:tplc="3892A05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236A2E"/>
    <w:multiLevelType w:val="hybridMultilevel"/>
    <w:tmpl w:val="777A1EB2"/>
    <w:lvl w:ilvl="0" w:tplc="394C7EF2">
      <w:start w:val="2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A7E27E3"/>
    <w:multiLevelType w:val="hybridMultilevel"/>
    <w:tmpl w:val="2174DBE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EA45C6"/>
    <w:multiLevelType w:val="hybridMultilevel"/>
    <w:tmpl w:val="37E6C632"/>
    <w:lvl w:ilvl="0" w:tplc="C218AB82">
      <w:start w:val="2"/>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95B593E"/>
    <w:multiLevelType w:val="hybridMultilevel"/>
    <w:tmpl w:val="D0E6AB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DC26ED"/>
    <w:multiLevelType w:val="hybridMultilevel"/>
    <w:tmpl w:val="920C5364"/>
    <w:lvl w:ilvl="0" w:tplc="C21A0A96">
      <w:start w:val="1"/>
      <w:numFmt w:val="decimal"/>
      <w:lvlText w:val="%1."/>
      <w:lvlJc w:val="left"/>
      <w:pPr>
        <w:ind w:left="720" w:hanging="360"/>
      </w:pPr>
      <w:rPr>
        <w:rFonts w:eastAsia="Calibri"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6E4456"/>
    <w:multiLevelType w:val="hybridMultilevel"/>
    <w:tmpl w:val="42760112"/>
    <w:lvl w:ilvl="0" w:tplc="C52A5362">
      <w:start w:val="4"/>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B5149EF"/>
    <w:multiLevelType w:val="hybridMultilevel"/>
    <w:tmpl w:val="A7167A84"/>
    <w:lvl w:ilvl="0" w:tplc="8C1C78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B22E2B"/>
    <w:multiLevelType w:val="hybridMultilevel"/>
    <w:tmpl w:val="37680CC6"/>
    <w:lvl w:ilvl="0" w:tplc="DD5CC5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F07246"/>
    <w:multiLevelType w:val="hybridMultilevel"/>
    <w:tmpl w:val="2350120C"/>
    <w:lvl w:ilvl="0" w:tplc="4468BF80">
      <w:start w:val="2"/>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E1531A5"/>
    <w:multiLevelType w:val="hybridMultilevel"/>
    <w:tmpl w:val="AD1A4C72"/>
    <w:lvl w:ilvl="0" w:tplc="ACA24D0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28041858">
    <w:abstractNumId w:val="12"/>
  </w:num>
  <w:num w:numId="2" w16cid:durableId="754941105">
    <w:abstractNumId w:val="11"/>
  </w:num>
  <w:num w:numId="3" w16cid:durableId="1212620365">
    <w:abstractNumId w:val="1"/>
  </w:num>
  <w:num w:numId="4" w16cid:durableId="1843353009">
    <w:abstractNumId w:val="8"/>
  </w:num>
  <w:num w:numId="5" w16cid:durableId="1994751128">
    <w:abstractNumId w:val="3"/>
  </w:num>
  <w:num w:numId="6" w16cid:durableId="7298076">
    <w:abstractNumId w:val="2"/>
  </w:num>
  <w:num w:numId="7" w16cid:durableId="1639797132">
    <w:abstractNumId w:val="0"/>
  </w:num>
  <w:num w:numId="8" w16cid:durableId="1152138606">
    <w:abstractNumId w:val="5"/>
  </w:num>
  <w:num w:numId="9" w16cid:durableId="924992351">
    <w:abstractNumId w:val="7"/>
  </w:num>
  <w:num w:numId="10" w16cid:durableId="1644193468">
    <w:abstractNumId w:val="13"/>
  </w:num>
  <w:num w:numId="11" w16cid:durableId="946886749">
    <w:abstractNumId w:val="10"/>
  </w:num>
  <w:num w:numId="12" w16cid:durableId="1848711559">
    <w:abstractNumId w:val="4"/>
  </w:num>
  <w:num w:numId="13" w16cid:durableId="1361011453">
    <w:abstractNumId w:val="14"/>
  </w:num>
  <w:num w:numId="14" w16cid:durableId="541600022">
    <w:abstractNumId w:val="9"/>
  </w:num>
  <w:num w:numId="15" w16cid:durableId="20839417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090"/>
    <w:rsid w:val="00004F53"/>
    <w:rsid w:val="000116D3"/>
    <w:rsid w:val="00015812"/>
    <w:rsid w:val="00016D8B"/>
    <w:rsid w:val="00017E2D"/>
    <w:rsid w:val="000220FC"/>
    <w:rsid w:val="00022836"/>
    <w:rsid w:val="00026F75"/>
    <w:rsid w:val="00031A1E"/>
    <w:rsid w:val="00031CA8"/>
    <w:rsid w:val="00032722"/>
    <w:rsid w:val="00041AAC"/>
    <w:rsid w:val="00042613"/>
    <w:rsid w:val="00046D0D"/>
    <w:rsid w:val="000470A8"/>
    <w:rsid w:val="00050186"/>
    <w:rsid w:val="00060513"/>
    <w:rsid w:val="00060F48"/>
    <w:rsid w:val="00076BD7"/>
    <w:rsid w:val="00082149"/>
    <w:rsid w:val="00085198"/>
    <w:rsid w:val="00086D78"/>
    <w:rsid w:val="000872FE"/>
    <w:rsid w:val="00092395"/>
    <w:rsid w:val="00092563"/>
    <w:rsid w:val="00092EC2"/>
    <w:rsid w:val="0009533F"/>
    <w:rsid w:val="00097F44"/>
    <w:rsid w:val="000A5DF5"/>
    <w:rsid w:val="000B1C5D"/>
    <w:rsid w:val="000B4828"/>
    <w:rsid w:val="000B76FF"/>
    <w:rsid w:val="000C0185"/>
    <w:rsid w:val="000C584A"/>
    <w:rsid w:val="000C74BF"/>
    <w:rsid w:val="000D04EE"/>
    <w:rsid w:val="000E1D1E"/>
    <w:rsid w:val="000E425C"/>
    <w:rsid w:val="000E57BD"/>
    <w:rsid w:val="000E6E61"/>
    <w:rsid w:val="000E77EE"/>
    <w:rsid w:val="00103386"/>
    <w:rsid w:val="00105314"/>
    <w:rsid w:val="00105448"/>
    <w:rsid w:val="001213B6"/>
    <w:rsid w:val="00132128"/>
    <w:rsid w:val="00135BDD"/>
    <w:rsid w:val="00137E50"/>
    <w:rsid w:val="001438A3"/>
    <w:rsid w:val="00151CC0"/>
    <w:rsid w:val="001652D1"/>
    <w:rsid w:val="0016749D"/>
    <w:rsid w:val="001726AD"/>
    <w:rsid w:val="00186AD2"/>
    <w:rsid w:val="0018758C"/>
    <w:rsid w:val="00193793"/>
    <w:rsid w:val="00194004"/>
    <w:rsid w:val="00196393"/>
    <w:rsid w:val="001A284A"/>
    <w:rsid w:val="001B286D"/>
    <w:rsid w:val="001B652C"/>
    <w:rsid w:val="001B681E"/>
    <w:rsid w:val="001C047D"/>
    <w:rsid w:val="001C0B0E"/>
    <w:rsid w:val="001D06BD"/>
    <w:rsid w:val="001D32CF"/>
    <w:rsid w:val="001D44CE"/>
    <w:rsid w:val="001E1C50"/>
    <w:rsid w:val="001E27BA"/>
    <w:rsid w:val="001F023F"/>
    <w:rsid w:val="001F1D61"/>
    <w:rsid w:val="001F2E2F"/>
    <w:rsid w:val="001F56CB"/>
    <w:rsid w:val="0020341A"/>
    <w:rsid w:val="00203AC9"/>
    <w:rsid w:val="00217147"/>
    <w:rsid w:val="002244BD"/>
    <w:rsid w:val="00233B2D"/>
    <w:rsid w:val="00241AE9"/>
    <w:rsid w:val="002523E6"/>
    <w:rsid w:val="00267B6E"/>
    <w:rsid w:val="00274329"/>
    <w:rsid w:val="00275C50"/>
    <w:rsid w:val="00276BA0"/>
    <w:rsid w:val="0028007B"/>
    <w:rsid w:val="00282B8A"/>
    <w:rsid w:val="002900DF"/>
    <w:rsid w:val="00292B97"/>
    <w:rsid w:val="00295187"/>
    <w:rsid w:val="002978EF"/>
    <w:rsid w:val="00297BEE"/>
    <w:rsid w:val="002A2BD9"/>
    <w:rsid w:val="002A41A0"/>
    <w:rsid w:val="002B12D4"/>
    <w:rsid w:val="002B14D1"/>
    <w:rsid w:val="002D778C"/>
    <w:rsid w:val="002E0362"/>
    <w:rsid w:val="002E1D69"/>
    <w:rsid w:val="002E3749"/>
    <w:rsid w:val="002E5C73"/>
    <w:rsid w:val="002F3536"/>
    <w:rsid w:val="002F5637"/>
    <w:rsid w:val="0030213B"/>
    <w:rsid w:val="003023D1"/>
    <w:rsid w:val="00306246"/>
    <w:rsid w:val="00306B83"/>
    <w:rsid w:val="00307529"/>
    <w:rsid w:val="00307979"/>
    <w:rsid w:val="00322D67"/>
    <w:rsid w:val="003243AF"/>
    <w:rsid w:val="0032779A"/>
    <w:rsid w:val="003312CE"/>
    <w:rsid w:val="0033714A"/>
    <w:rsid w:val="00341B6A"/>
    <w:rsid w:val="003440DE"/>
    <w:rsid w:val="00346E45"/>
    <w:rsid w:val="00347C45"/>
    <w:rsid w:val="00350D5C"/>
    <w:rsid w:val="00351270"/>
    <w:rsid w:val="0035349B"/>
    <w:rsid w:val="003600E8"/>
    <w:rsid w:val="00364A3D"/>
    <w:rsid w:val="0036765A"/>
    <w:rsid w:val="00374D89"/>
    <w:rsid w:val="003809B7"/>
    <w:rsid w:val="0038405B"/>
    <w:rsid w:val="00391EED"/>
    <w:rsid w:val="003A2EA0"/>
    <w:rsid w:val="003A2ECA"/>
    <w:rsid w:val="003A38F6"/>
    <w:rsid w:val="003B1D42"/>
    <w:rsid w:val="003B620E"/>
    <w:rsid w:val="003C139E"/>
    <w:rsid w:val="003C26E0"/>
    <w:rsid w:val="003C2A95"/>
    <w:rsid w:val="003C2CD7"/>
    <w:rsid w:val="003E2888"/>
    <w:rsid w:val="00402281"/>
    <w:rsid w:val="00403355"/>
    <w:rsid w:val="00403F71"/>
    <w:rsid w:val="004227BB"/>
    <w:rsid w:val="004258F5"/>
    <w:rsid w:val="004272F6"/>
    <w:rsid w:val="004318ED"/>
    <w:rsid w:val="00432321"/>
    <w:rsid w:val="0043296F"/>
    <w:rsid w:val="00434654"/>
    <w:rsid w:val="004452DA"/>
    <w:rsid w:val="004466C4"/>
    <w:rsid w:val="00463090"/>
    <w:rsid w:val="0046651D"/>
    <w:rsid w:val="00467E11"/>
    <w:rsid w:val="00472AA7"/>
    <w:rsid w:val="00472DEE"/>
    <w:rsid w:val="0048328F"/>
    <w:rsid w:val="00491F0B"/>
    <w:rsid w:val="004A3167"/>
    <w:rsid w:val="004B0585"/>
    <w:rsid w:val="004B1E33"/>
    <w:rsid w:val="004B2200"/>
    <w:rsid w:val="004C20D9"/>
    <w:rsid w:val="004C30D6"/>
    <w:rsid w:val="004D39F0"/>
    <w:rsid w:val="00501CCD"/>
    <w:rsid w:val="005024F7"/>
    <w:rsid w:val="00504EBB"/>
    <w:rsid w:val="00512DFB"/>
    <w:rsid w:val="0051525C"/>
    <w:rsid w:val="005234F7"/>
    <w:rsid w:val="0052578B"/>
    <w:rsid w:val="00525B21"/>
    <w:rsid w:val="00535F5F"/>
    <w:rsid w:val="0053792B"/>
    <w:rsid w:val="0054104C"/>
    <w:rsid w:val="005415FF"/>
    <w:rsid w:val="00544986"/>
    <w:rsid w:val="005474BC"/>
    <w:rsid w:val="005516A4"/>
    <w:rsid w:val="00551C1C"/>
    <w:rsid w:val="005548C8"/>
    <w:rsid w:val="00555A9E"/>
    <w:rsid w:val="005601CD"/>
    <w:rsid w:val="0056573F"/>
    <w:rsid w:val="0056579B"/>
    <w:rsid w:val="00565B62"/>
    <w:rsid w:val="00571CAA"/>
    <w:rsid w:val="0058548F"/>
    <w:rsid w:val="00590C04"/>
    <w:rsid w:val="005952D3"/>
    <w:rsid w:val="00596220"/>
    <w:rsid w:val="005B06C4"/>
    <w:rsid w:val="005B423B"/>
    <w:rsid w:val="005B5BA1"/>
    <w:rsid w:val="005B6DA4"/>
    <w:rsid w:val="005C3F8C"/>
    <w:rsid w:val="005C6B17"/>
    <w:rsid w:val="005D0A12"/>
    <w:rsid w:val="005D492B"/>
    <w:rsid w:val="005D4EF0"/>
    <w:rsid w:val="005E4E56"/>
    <w:rsid w:val="005E6AB3"/>
    <w:rsid w:val="005F0D49"/>
    <w:rsid w:val="005F2C5F"/>
    <w:rsid w:val="005F72C5"/>
    <w:rsid w:val="0060117E"/>
    <w:rsid w:val="006014DA"/>
    <w:rsid w:val="00601875"/>
    <w:rsid w:val="00606537"/>
    <w:rsid w:val="00607691"/>
    <w:rsid w:val="00610939"/>
    <w:rsid w:val="00613B9A"/>
    <w:rsid w:val="00621AF3"/>
    <w:rsid w:val="006267E5"/>
    <w:rsid w:val="00632513"/>
    <w:rsid w:val="006367AF"/>
    <w:rsid w:val="006508E0"/>
    <w:rsid w:val="0065195A"/>
    <w:rsid w:val="0065230C"/>
    <w:rsid w:val="0065526F"/>
    <w:rsid w:val="00655324"/>
    <w:rsid w:val="00665997"/>
    <w:rsid w:val="00667B1E"/>
    <w:rsid w:val="00672C0C"/>
    <w:rsid w:val="006736B7"/>
    <w:rsid w:val="00676597"/>
    <w:rsid w:val="00677865"/>
    <w:rsid w:val="00677C65"/>
    <w:rsid w:val="00681FB1"/>
    <w:rsid w:val="00682322"/>
    <w:rsid w:val="0068452C"/>
    <w:rsid w:val="00685191"/>
    <w:rsid w:val="00686E0A"/>
    <w:rsid w:val="006B2BF9"/>
    <w:rsid w:val="006B781D"/>
    <w:rsid w:val="006C14AC"/>
    <w:rsid w:val="006C220D"/>
    <w:rsid w:val="006C3200"/>
    <w:rsid w:val="006C3D8C"/>
    <w:rsid w:val="006C3EE8"/>
    <w:rsid w:val="006D27D1"/>
    <w:rsid w:val="006F1A57"/>
    <w:rsid w:val="006F4D17"/>
    <w:rsid w:val="00700019"/>
    <w:rsid w:val="007039A3"/>
    <w:rsid w:val="00704692"/>
    <w:rsid w:val="00705018"/>
    <w:rsid w:val="00705810"/>
    <w:rsid w:val="00706B68"/>
    <w:rsid w:val="00707AB5"/>
    <w:rsid w:val="00713AFA"/>
    <w:rsid w:val="0071440C"/>
    <w:rsid w:val="00714E13"/>
    <w:rsid w:val="00715896"/>
    <w:rsid w:val="00725F64"/>
    <w:rsid w:val="00734298"/>
    <w:rsid w:val="0073447B"/>
    <w:rsid w:val="00737F0E"/>
    <w:rsid w:val="007407AC"/>
    <w:rsid w:val="00742F1B"/>
    <w:rsid w:val="00747836"/>
    <w:rsid w:val="00751A13"/>
    <w:rsid w:val="007549E8"/>
    <w:rsid w:val="00756287"/>
    <w:rsid w:val="00757EC1"/>
    <w:rsid w:val="00760509"/>
    <w:rsid w:val="0076123E"/>
    <w:rsid w:val="0078383A"/>
    <w:rsid w:val="00783FD7"/>
    <w:rsid w:val="0078466B"/>
    <w:rsid w:val="00787BC4"/>
    <w:rsid w:val="0079346F"/>
    <w:rsid w:val="007A69A4"/>
    <w:rsid w:val="007A738D"/>
    <w:rsid w:val="007B3CAB"/>
    <w:rsid w:val="007B71C4"/>
    <w:rsid w:val="007C274B"/>
    <w:rsid w:val="007C2F94"/>
    <w:rsid w:val="007C331D"/>
    <w:rsid w:val="007C3914"/>
    <w:rsid w:val="007C73A5"/>
    <w:rsid w:val="007C747B"/>
    <w:rsid w:val="007C7AB6"/>
    <w:rsid w:val="007D1137"/>
    <w:rsid w:val="007D4934"/>
    <w:rsid w:val="007E1CF6"/>
    <w:rsid w:val="007E61F2"/>
    <w:rsid w:val="007E7EF3"/>
    <w:rsid w:val="007F2CD5"/>
    <w:rsid w:val="007F66C5"/>
    <w:rsid w:val="008044C6"/>
    <w:rsid w:val="0080539C"/>
    <w:rsid w:val="00812A6C"/>
    <w:rsid w:val="0081338B"/>
    <w:rsid w:val="00814E01"/>
    <w:rsid w:val="00823170"/>
    <w:rsid w:val="00830F62"/>
    <w:rsid w:val="00836EDA"/>
    <w:rsid w:val="00847A98"/>
    <w:rsid w:val="00853F02"/>
    <w:rsid w:val="00854E1E"/>
    <w:rsid w:val="00860EDF"/>
    <w:rsid w:val="00874FDC"/>
    <w:rsid w:val="008756F0"/>
    <w:rsid w:val="00883643"/>
    <w:rsid w:val="0088698D"/>
    <w:rsid w:val="00894201"/>
    <w:rsid w:val="008A78DE"/>
    <w:rsid w:val="008A795D"/>
    <w:rsid w:val="008B034B"/>
    <w:rsid w:val="008B4CBE"/>
    <w:rsid w:val="008B6227"/>
    <w:rsid w:val="008C2C46"/>
    <w:rsid w:val="008C4218"/>
    <w:rsid w:val="008C6920"/>
    <w:rsid w:val="008C7385"/>
    <w:rsid w:val="008C7F71"/>
    <w:rsid w:val="008D1F30"/>
    <w:rsid w:val="008D4077"/>
    <w:rsid w:val="008D4226"/>
    <w:rsid w:val="008D5B31"/>
    <w:rsid w:val="008D7727"/>
    <w:rsid w:val="008E1941"/>
    <w:rsid w:val="008F11E3"/>
    <w:rsid w:val="008F6228"/>
    <w:rsid w:val="00901CE3"/>
    <w:rsid w:val="00904042"/>
    <w:rsid w:val="00905EC5"/>
    <w:rsid w:val="00913BE8"/>
    <w:rsid w:val="00923E6F"/>
    <w:rsid w:val="00926F10"/>
    <w:rsid w:val="00930A5E"/>
    <w:rsid w:val="0093104F"/>
    <w:rsid w:val="00932BB8"/>
    <w:rsid w:val="00935863"/>
    <w:rsid w:val="00940B37"/>
    <w:rsid w:val="00940B92"/>
    <w:rsid w:val="0094149C"/>
    <w:rsid w:val="00941683"/>
    <w:rsid w:val="00966953"/>
    <w:rsid w:val="0096717E"/>
    <w:rsid w:val="00975CE4"/>
    <w:rsid w:val="00981C94"/>
    <w:rsid w:val="0098337E"/>
    <w:rsid w:val="00986B39"/>
    <w:rsid w:val="00987F46"/>
    <w:rsid w:val="00990D14"/>
    <w:rsid w:val="009A085D"/>
    <w:rsid w:val="009A533E"/>
    <w:rsid w:val="009B4EE3"/>
    <w:rsid w:val="009B5450"/>
    <w:rsid w:val="009C0755"/>
    <w:rsid w:val="009C3A68"/>
    <w:rsid w:val="009C4DA4"/>
    <w:rsid w:val="009F1141"/>
    <w:rsid w:val="00A053F1"/>
    <w:rsid w:val="00A06B40"/>
    <w:rsid w:val="00A0737B"/>
    <w:rsid w:val="00A1456E"/>
    <w:rsid w:val="00A162A4"/>
    <w:rsid w:val="00A224B7"/>
    <w:rsid w:val="00A320E7"/>
    <w:rsid w:val="00A428FB"/>
    <w:rsid w:val="00A4588A"/>
    <w:rsid w:val="00A46413"/>
    <w:rsid w:val="00A5168F"/>
    <w:rsid w:val="00A5264C"/>
    <w:rsid w:val="00A604D1"/>
    <w:rsid w:val="00A6241A"/>
    <w:rsid w:val="00A67006"/>
    <w:rsid w:val="00A73611"/>
    <w:rsid w:val="00A840D5"/>
    <w:rsid w:val="00A84585"/>
    <w:rsid w:val="00A854FE"/>
    <w:rsid w:val="00A859AB"/>
    <w:rsid w:val="00AA172E"/>
    <w:rsid w:val="00AA48F5"/>
    <w:rsid w:val="00AB00A1"/>
    <w:rsid w:val="00AB1BB6"/>
    <w:rsid w:val="00AB3C84"/>
    <w:rsid w:val="00AC0A11"/>
    <w:rsid w:val="00AC5458"/>
    <w:rsid w:val="00AD0BEB"/>
    <w:rsid w:val="00AF1B3D"/>
    <w:rsid w:val="00AF32C0"/>
    <w:rsid w:val="00B07A6C"/>
    <w:rsid w:val="00B17A79"/>
    <w:rsid w:val="00B20776"/>
    <w:rsid w:val="00B219D5"/>
    <w:rsid w:val="00B23044"/>
    <w:rsid w:val="00B23EF5"/>
    <w:rsid w:val="00B3560B"/>
    <w:rsid w:val="00B46230"/>
    <w:rsid w:val="00B5069C"/>
    <w:rsid w:val="00B52CAA"/>
    <w:rsid w:val="00B56184"/>
    <w:rsid w:val="00B62BD2"/>
    <w:rsid w:val="00B6444B"/>
    <w:rsid w:val="00B71BEE"/>
    <w:rsid w:val="00B73FA6"/>
    <w:rsid w:val="00B74290"/>
    <w:rsid w:val="00B86557"/>
    <w:rsid w:val="00B91EB2"/>
    <w:rsid w:val="00B956C3"/>
    <w:rsid w:val="00B97EFF"/>
    <w:rsid w:val="00BA52A7"/>
    <w:rsid w:val="00BB4219"/>
    <w:rsid w:val="00BC284D"/>
    <w:rsid w:val="00BE3133"/>
    <w:rsid w:val="00C006AE"/>
    <w:rsid w:val="00C00F74"/>
    <w:rsid w:val="00C0718C"/>
    <w:rsid w:val="00C160E8"/>
    <w:rsid w:val="00C20C5C"/>
    <w:rsid w:val="00C237DF"/>
    <w:rsid w:val="00C27BCC"/>
    <w:rsid w:val="00C27F04"/>
    <w:rsid w:val="00C36AF9"/>
    <w:rsid w:val="00C420AE"/>
    <w:rsid w:val="00C42F5C"/>
    <w:rsid w:val="00C44EB8"/>
    <w:rsid w:val="00C45939"/>
    <w:rsid w:val="00C51FF6"/>
    <w:rsid w:val="00C53323"/>
    <w:rsid w:val="00C62D64"/>
    <w:rsid w:val="00C748D8"/>
    <w:rsid w:val="00C74E8E"/>
    <w:rsid w:val="00C752CD"/>
    <w:rsid w:val="00C8007C"/>
    <w:rsid w:val="00C87F05"/>
    <w:rsid w:val="00C93510"/>
    <w:rsid w:val="00CA053E"/>
    <w:rsid w:val="00CA1F45"/>
    <w:rsid w:val="00CA2A91"/>
    <w:rsid w:val="00CB1893"/>
    <w:rsid w:val="00CC4E5A"/>
    <w:rsid w:val="00CD2B88"/>
    <w:rsid w:val="00CD2E59"/>
    <w:rsid w:val="00CD5AD3"/>
    <w:rsid w:val="00CE0B01"/>
    <w:rsid w:val="00CE0B91"/>
    <w:rsid w:val="00CE162E"/>
    <w:rsid w:val="00CE6E0D"/>
    <w:rsid w:val="00CE7BBE"/>
    <w:rsid w:val="00CF51E5"/>
    <w:rsid w:val="00CF78FD"/>
    <w:rsid w:val="00D0443E"/>
    <w:rsid w:val="00D14A5D"/>
    <w:rsid w:val="00D24316"/>
    <w:rsid w:val="00D27816"/>
    <w:rsid w:val="00D30998"/>
    <w:rsid w:val="00D33666"/>
    <w:rsid w:val="00D37006"/>
    <w:rsid w:val="00D55231"/>
    <w:rsid w:val="00D5721C"/>
    <w:rsid w:val="00D80B8D"/>
    <w:rsid w:val="00D87637"/>
    <w:rsid w:val="00D97095"/>
    <w:rsid w:val="00DA02AA"/>
    <w:rsid w:val="00DA596D"/>
    <w:rsid w:val="00DB1E20"/>
    <w:rsid w:val="00DC2DF2"/>
    <w:rsid w:val="00DD6376"/>
    <w:rsid w:val="00DE6E7F"/>
    <w:rsid w:val="00DF3852"/>
    <w:rsid w:val="00DF3CD5"/>
    <w:rsid w:val="00DF4F63"/>
    <w:rsid w:val="00DF5579"/>
    <w:rsid w:val="00E0642A"/>
    <w:rsid w:val="00E15A66"/>
    <w:rsid w:val="00E216FE"/>
    <w:rsid w:val="00E229C3"/>
    <w:rsid w:val="00E25442"/>
    <w:rsid w:val="00E349A4"/>
    <w:rsid w:val="00E37022"/>
    <w:rsid w:val="00E40726"/>
    <w:rsid w:val="00E43EC7"/>
    <w:rsid w:val="00E44481"/>
    <w:rsid w:val="00E455F7"/>
    <w:rsid w:val="00E467A8"/>
    <w:rsid w:val="00E54DD3"/>
    <w:rsid w:val="00E62FE1"/>
    <w:rsid w:val="00E67946"/>
    <w:rsid w:val="00E70E91"/>
    <w:rsid w:val="00E92875"/>
    <w:rsid w:val="00E92CFB"/>
    <w:rsid w:val="00E94156"/>
    <w:rsid w:val="00E97194"/>
    <w:rsid w:val="00EB1364"/>
    <w:rsid w:val="00EB2582"/>
    <w:rsid w:val="00EC0E92"/>
    <w:rsid w:val="00EC6998"/>
    <w:rsid w:val="00EC6A92"/>
    <w:rsid w:val="00ED3F92"/>
    <w:rsid w:val="00EF3744"/>
    <w:rsid w:val="00EF5238"/>
    <w:rsid w:val="00EF5A58"/>
    <w:rsid w:val="00F007B3"/>
    <w:rsid w:val="00F13B59"/>
    <w:rsid w:val="00F15139"/>
    <w:rsid w:val="00F15860"/>
    <w:rsid w:val="00F20BDD"/>
    <w:rsid w:val="00F22FFA"/>
    <w:rsid w:val="00F369EF"/>
    <w:rsid w:val="00F45832"/>
    <w:rsid w:val="00F7137A"/>
    <w:rsid w:val="00F804FD"/>
    <w:rsid w:val="00F8089C"/>
    <w:rsid w:val="00F8407A"/>
    <w:rsid w:val="00F92386"/>
    <w:rsid w:val="00F97874"/>
    <w:rsid w:val="00FA209F"/>
    <w:rsid w:val="00FA567A"/>
    <w:rsid w:val="00FA6CE6"/>
    <w:rsid w:val="00FB37A9"/>
    <w:rsid w:val="00FC0FBC"/>
    <w:rsid w:val="00FC1062"/>
    <w:rsid w:val="00FC18E0"/>
    <w:rsid w:val="00FC1EE8"/>
    <w:rsid w:val="00FC25F9"/>
    <w:rsid w:val="00FC26A0"/>
    <w:rsid w:val="00FD2E08"/>
    <w:rsid w:val="00FD5B06"/>
    <w:rsid w:val="00FF1CB3"/>
    <w:rsid w:val="00FF39CB"/>
    <w:rsid w:val="00FF5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C2DCF"/>
  <w15:chartTrackingRefBased/>
  <w15:docId w15:val="{A471FBFF-38B2-4A55-BB22-DCB9990AB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E13"/>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4A3D"/>
    <w:pPr>
      <w:ind w:left="720"/>
      <w:contextualSpacing/>
    </w:pPr>
  </w:style>
  <w:style w:type="paragraph" w:customStyle="1" w:styleId="CharCharCaracterCharCaracterChar">
    <w:name w:val="Char Char Caracter Char Caracter Char"/>
    <w:basedOn w:val="Normal"/>
    <w:rsid w:val="00E229C3"/>
    <w:pPr>
      <w:widowControl w:val="0"/>
      <w:adjustRightInd w:val="0"/>
      <w:spacing w:line="240" w:lineRule="exact"/>
      <w:jc w:val="both"/>
      <w:textAlignment w:val="baseline"/>
    </w:pPr>
    <w:rPr>
      <w:rFonts w:ascii="Tahoma" w:eastAsia="Times New Roman" w:hAnsi="Tahoma" w:cs="Times New Roman"/>
      <w:sz w:val="20"/>
      <w:szCs w:val="20"/>
    </w:rPr>
  </w:style>
  <w:style w:type="paragraph" w:styleId="NormalWeb">
    <w:name w:val="Normal (Web)"/>
    <w:basedOn w:val="Normal"/>
    <w:uiPriority w:val="99"/>
    <w:unhideWhenUsed/>
    <w:rsid w:val="00E229C3"/>
    <w:pPr>
      <w:spacing w:after="0" w:line="240" w:lineRule="auto"/>
    </w:pPr>
    <w:rPr>
      <w:rFonts w:ascii="Times New Roman" w:eastAsia="Times New Roman" w:hAnsi="Times New Roman" w:cs="Times New Roman"/>
      <w:sz w:val="24"/>
      <w:szCs w:val="24"/>
      <w:lang w:eastAsia="ro-RO"/>
    </w:rPr>
  </w:style>
  <w:style w:type="paragraph" w:styleId="Header">
    <w:name w:val="header"/>
    <w:basedOn w:val="Normal"/>
    <w:link w:val="HeaderChar"/>
    <w:uiPriority w:val="99"/>
    <w:unhideWhenUsed/>
    <w:rsid w:val="00E229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29C3"/>
  </w:style>
  <w:style w:type="paragraph" w:styleId="Footer">
    <w:name w:val="footer"/>
    <w:basedOn w:val="Normal"/>
    <w:link w:val="FooterChar"/>
    <w:uiPriority w:val="99"/>
    <w:unhideWhenUsed/>
    <w:rsid w:val="00E229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29C3"/>
  </w:style>
  <w:style w:type="paragraph" w:customStyle="1" w:styleId="CharCharCaracterCharCaracterChar0">
    <w:name w:val="Char Char Caracter Char Caracter Char"/>
    <w:basedOn w:val="Normal"/>
    <w:rsid w:val="0056573F"/>
    <w:pPr>
      <w:widowControl w:val="0"/>
      <w:adjustRightInd w:val="0"/>
      <w:spacing w:line="240" w:lineRule="exact"/>
      <w:jc w:val="both"/>
      <w:textAlignment w:val="baseline"/>
    </w:pPr>
    <w:rPr>
      <w:rFonts w:ascii="Tahoma" w:eastAsia="Times New Roman" w:hAnsi="Tahoma" w:cs="Times New Roman"/>
      <w:sz w:val="20"/>
      <w:szCs w:val="20"/>
    </w:rPr>
  </w:style>
  <w:style w:type="paragraph" w:styleId="NoSpacing">
    <w:name w:val="No Spacing"/>
    <w:uiPriority w:val="1"/>
    <w:qFormat/>
    <w:rsid w:val="004C20D9"/>
    <w:pPr>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8B4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CBE"/>
    <w:rPr>
      <w:rFonts w:ascii="Segoe UI" w:hAnsi="Segoe UI" w:cs="Segoe UI"/>
      <w:sz w:val="18"/>
      <w:szCs w:val="18"/>
    </w:rPr>
  </w:style>
  <w:style w:type="character" w:customStyle="1" w:styleId="shdr">
    <w:name w:val="s_hdr"/>
    <w:rsid w:val="00C45939"/>
  </w:style>
  <w:style w:type="character" w:customStyle="1" w:styleId="markedcontent">
    <w:name w:val="markedcontent"/>
    <w:rsid w:val="00C45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98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E997B-ACE7-45D7-8CB5-703A06981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2441</TotalTime>
  <Pages>2</Pages>
  <Words>851</Words>
  <Characters>4855</Characters>
  <Application>Microsoft Office Word</Application>
  <DocSecurity>0</DocSecurity>
  <Lines>40</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Lutas Ivett</dc:creator>
  <cp:keywords/>
  <dc:description/>
  <cp:lastModifiedBy>Adriana Elek</cp:lastModifiedBy>
  <cp:revision>198</cp:revision>
  <cp:lastPrinted>2025-09-02T08:16:00Z</cp:lastPrinted>
  <dcterms:created xsi:type="dcterms:W3CDTF">2020-03-26T07:35:00Z</dcterms:created>
  <dcterms:modified xsi:type="dcterms:W3CDTF">2025-09-08T06:34:00Z</dcterms:modified>
</cp:coreProperties>
</file>